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2E4345" w14:textId="77777777" w:rsidR="000D7D31" w:rsidRPr="000145D5" w:rsidRDefault="000D7D31" w:rsidP="000D7D31">
      <w:pPr>
        <w:jc w:val="center"/>
        <w:rPr>
          <w:rFonts w:asciiTheme="majorBidi" w:hAnsiTheme="majorBidi" w:cstheme="majorBidi"/>
          <w:b/>
        </w:rPr>
      </w:pPr>
    </w:p>
    <w:p w14:paraId="7AD76F07" w14:textId="77777777" w:rsidR="000D7D31" w:rsidRDefault="000D7D31" w:rsidP="000D7D31">
      <w:pPr>
        <w:jc w:val="center"/>
        <w:rPr>
          <w:rStyle w:val="fontstyle01"/>
          <w:rFonts w:asciiTheme="majorBidi" w:hAnsiTheme="majorBidi" w:cstheme="majorBidi"/>
        </w:rPr>
      </w:pPr>
      <w:r>
        <w:rPr>
          <w:noProof/>
        </w:rPr>
        <w:drawing>
          <wp:inline distT="0" distB="0" distL="0" distR="0" wp14:anchorId="4560CDFA" wp14:editId="2DCABB0D">
            <wp:extent cx="2419350" cy="1885950"/>
            <wp:effectExtent l="0" t="0" r="0" b="0"/>
            <wp:docPr id="77914065" name="Picture 1" descr="Bahria University Projects :: Phot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hria University Projects :: Photos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19350" cy="1885950"/>
                    </a:xfrm>
                    <a:prstGeom prst="rect">
                      <a:avLst/>
                    </a:prstGeom>
                    <a:noFill/>
                    <a:ln>
                      <a:noFill/>
                    </a:ln>
                  </pic:spPr>
                </pic:pic>
              </a:graphicData>
            </a:graphic>
          </wp:inline>
        </w:drawing>
      </w:r>
    </w:p>
    <w:p w14:paraId="35CB4BE4" w14:textId="6CAA1B81" w:rsidR="000D7D31" w:rsidRPr="00066A23" w:rsidRDefault="000D7D31" w:rsidP="000D7D31">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9F4AB3">
        <w:rPr>
          <w:rStyle w:val="fontstyle01"/>
          <w:rFonts w:asciiTheme="majorBidi" w:hAnsiTheme="majorBidi" w:cstheme="majorBidi"/>
          <w:sz w:val="32"/>
          <w:szCs w:val="32"/>
        </w:rPr>
        <w:t>F</w:t>
      </w:r>
      <w:r w:rsidRPr="00066A23">
        <w:rPr>
          <w:rStyle w:val="fontstyle01"/>
          <w:rFonts w:asciiTheme="majorBidi" w:hAnsiTheme="majorBidi" w:cstheme="majorBidi"/>
          <w:sz w:val="32"/>
          <w:szCs w:val="32"/>
        </w:rPr>
        <w:t>2</w:t>
      </w:r>
      <w:r w:rsidR="009F4AB3">
        <w:rPr>
          <w:rStyle w:val="fontstyle01"/>
          <w:rFonts w:asciiTheme="majorBidi" w:hAnsiTheme="majorBidi" w:cstheme="majorBidi"/>
          <w:sz w:val="32"/>
          <w:szCs w:val="32"/>
        </w:rPr>
        <w:t>4</w:t>
      </w:r>
      <w:r w:rsidRPr="00066A23">
        <w:rPr>
          <w:rStyle w:val="fontstyle01"/>
          <w:rFonts w:asciiTheme="majorBidi" w:hAnsiTheme="majorBidi" w:cstheme="majorBidi"/>
          <w:sz w:val="32"/>
          <w:szCs w:val="32"/>
        </w:rPr>
        <w:t>-</w:t>
      </w:r>
      <w:r w:rsidR="009F4AB3">
        <w:rPr>
          <w:rStyle w:val="fontstyle01"/>
          <w:rFonts w:asciiTheme="majorBidi" w:hAnsiTheme="majorBidi" w:cstheme="majorBidi"/>
          <w:sz w:val="32"/>
          <w:szCs w:val="32"/>
        </w:rPr>
        <w:t>015</w:t>
      </w:r>
    </w:p>
    <w:tbl>
      <w:tblPr>
        <w:tblStyle w:val="TableGrid"/>
        <w:tblW w:w="93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29"/>
        <w:gridCol w:w="6934"/>
      </w:tblGrid>
      <w:tr w:rsidR="000D7D31" w:rsidRPr="00066A23" w14:paraId="16EE2062" w14:textId="77777777" w:rsidTr="00BA4C7D">
        <w:trPr>
          <w:trHeight w:val="1122"/>
        </w:trPr>
        <w:tc>
          <w:tcPr>
            <w:tcW w:w="0" w:type="auto"/>
            <w:vAlign w:val="center"/>
          </w:tcPr>
          <w:p w14:paraId="532B367B" w14:textId="77777777" w:rsidR="000D7D31" w:rsidRPr="00066A23" w:rsidRDefault="000D7D31" w:rsidP="00BA4C7D">
            <w:pPr>
              <w:spacing w:before="120" w:after="120" w:line="240" w:lineRule="auto"/>
              <w:jc w:val="right"/>
              <w:rPr>
                <w:rStyle w:val="fontstyle01"/>
                <w:rFonts w:asciiTheme="majorBidi" w:hAnsiTheme="majorBidi" w:cstheme="majorBidi"/>
                <w:b/>
                <w:bCs/>
                <w:sz w:val="32"/>
                <w:szCs w:val="32"/>
                <w:highlight w:val="yellow"/>
              </w:rPr>
            </w:pPr>
            <w:r w:rsidRPr="00EF7827">
              <w:rPr>
                <w:rStyle w:val="fontstyle21"/>
                <w:rFonts w:asciiTheme="majorBidi" w:hAnsiTheme="majorBidi"/>
                <w:sz w:val="32"/>
                <w:szCs w:val="32"/>
              </w:rPr>
              <w:t>03-134212-050</w:t>
            </w:r>
          </w:p>
        </w:tc>
        <w:tc>
          <w:tcPr>
            <w:tcW w:w="0" w:type="auto"/>
            <w:vAlign w:val="center"/>
          </w:tcPr>
          <w:p w14:paraId="3BD5DF8E" w14:textId="77777777" w:rsidR="000D7D31" w:rsidRPr="00066A23" w:rsidRDefault="000D7D31" w:rsidP="00BA4C7D">
            <w:pPr>
              <w:spacing w:before="120" w:after="120" w:line="240" w:lineRule="auto"/>
              <w:jc w:val="left"/>
              <w:rPr>
                <w:rStyle w:val="fontstyle01"/>
                <w:rFonts w:asciiTheme="majorBidi" w:hAnsiTheme="majorBidi" w:cstheme="majorBidi"/>
                <w:sz w:val="32"/>
                <w:szCs w:val="32"/>
                <w:highlight w:val="yellow"/>
              </w:rPr>
            </w:pPr>
            <w:r w:rsidRPr="00EF7827">
              <w:rPr>
                <w:rStyle w:val="fontstyle01"/>
                <w:rFonts w:asciiTheme="majorBidi" w:hAnsiTheme="majorBidi" w:cstheme="majorBidi"/>
                <w:sz w:val="32"/>
                <w:szCs w:val="32"/>
              </w:rPr>
              <w:t>MUHAMMAD ABDULLAH TAHIR MALIK</w:t>
            </w:r>
          </w:p>
        </w:tc>
      </w:tr>
      <w:tr w:rsidR="000D7D31" w:rsidRPr="00066A23" w14:paraId="45072EC8" w14:textId="77777777" w:rsidTr="00BA4C7D">
        <w:trPr>
          <w:trHeight w:val="1122"/>
        </w:trPr>
        <w:tc>
          <w:tcPr>
            <w:tcW w:w="0" w:type="auto"/>
            <w:vAlign w:val="center"/>
          </w:tcPr>
          <w:p w14:paraId="485D0241" w14:textId="77777777" w:rsidR="000D7D31" w:rsidRPr="00066A23" w:rsidRDefault="000D7D31" w:rsidP="00BA4C7D">
            <w:pPr>
              <w:spacing w:before="120" w:after="120" w:line="240" w:lineRule="auto"/>
              <w:jc w:val="right"/>
              <w:rPr>
                <w:rStyle w:val="fontstyle01"/>
                <w:rFonts w:asciiTheme="majorBidi" w:hAnsiTheme="majorBidi" w:cstheme="majorBidi"/>
                <w:b/>
                <w:bCs/>
                <w:sz w:val="32"/>
                <w:szCs w:val="32"/>
                <w:highlight w:val="yellow"/>
              </w:rPr>
            </w:pPr>
            <w:r w:rsidRPr="00EF7827">
              <w:rPr>
                <w:rStyle w:val="fontstyle21"/>
                <w:rFonts w:asciiTheme="majorBidi" w:hAnsiTheme="majorBidi"/>
                <w:sz w:val="32"/>
                <w:szCs w:val="32"/>
              </w:rPr>
              <w:t>03-134212-002</w:t>
            </w:r>
          </w:p>
        </w:tc>
        <w:tc>
          <w:tcPr>
            <w:tcW w:w="0" w:type="auto"/>
            <w:vAlign w:val="center"/>
          </w:tcPr>
          <w:p w14:paraId="332C495C" w14:textId="77777777" w:rsidR="000D7D31" w:rsidRPr="00066A23" w:rsidRDefault="000D7D31" w:rsidP="00BA4C7D">
            <w:pPr>
              <w:spacing w:before="120" w:after="120" w:line="240" w:lineRule="auto"/>
              <w:jc w:val="left"/>
              <w:rPr>
                <w:rStyle w:val="fontstyle01"/>
                <w:rFonts w:asciiTheme="majorBidi" w:hAnsiTheme="majorBidi" w:cstheme="majorBidi"/>
                <w:sz w:val="32"/>
                <w:szCs w:val="32"/>
                <w:highlight w:val="yellow"/>
              </w:rPr>
            </w:pPr>
            <w:r w:rsidRPr="00EF7827">
              <w:rPr>
                <w:rStyle w:val="fontstyle01"/>
                <w:rFonts w:asciiTheme="majorBidi" w:hAnsiTheme="majorBidi" w:cstheme="majorBidi"/>
                <w:sz w:val="32"/>
                <w:szCs w:val="32"/>
              </w:rPr>
              <w:t>ABDULLAH KHALID</w:t>
            </w:r>
          </w:p>
        </w:tc>
      </w:tr>
    </w:tbl>
    <w:p w14:paraId="3F9A78C3" w14:textId="77777777" w:rsidR="000D7D31" w:rsidRPr="000145D5" w:rsidRDefault="000D7D31" w:rsidP="000D7D31">
      <w:pPr>
        <w:jc w:val="center"/>
        <w:rPr>
          <w:rStyle w:val="fontstyle21"/>
          <w:rFonts w:asciiTheme="majorBidi" w:hAnsiTheme="majorBidi" w:cstheme="majorBidi"/>
          <w:sz w:val="50"/>
          <w:szCs w:val="50"/>
        </w:rPr>
      </w:pPr>
    </w:p>
    <w:p w14:paraId="38ED9E8D" w14:textId="54EE17ED" w:rsidR="000D7D31" w:rsidRPr="000145D5" w:rsidRDefault="000D7D31" w:rsidP="000D7D31">
      <w:pPr>
        <w:jc w:val="center"/>
        <w:rPr>
          <w:rStyle w:val="fontstyle21"/>
          <w:rFonts w:asciiTheme="majorBidi" w:hAnsiTheme="majorBidi" w:cstheme="majorBidi"/>
        </w:rPr>
      </w:pPr>
      <w:bookmarkStart w:id="0" w:name="_Hlk198031049"/>
      <w:r w:rsidRPr="00F70BAA">
        <w:rPr>
          <w:b/>
          <w:bCs/>
          <w:sz w:val="52"/>
          <w:szCs w:val="28"/>
        </w:rPr>
        <w:t>LUMBAR SPINE</w:t>
      </w:r>
      <w:bookmarkEnd w:id="0"/>
      <w:r w:rsidRPr="00066A23">
        <w:rPr>
          <w:rFonts w:asciiTheme="majorBidi" w:hAnsiTheme="majorBidi" w:cstheme="majorBidi"/>
          <w:b/>
          <w:bCs/>
          <w:color w:val="000000"/>
          <w:sz w:val="52"/>
          <w:szCs w:val="52"/>
        </w:rPr>
        <w:br/>
      </w:r>
    </w:p>
    <w:p w14:paraId="0EE85381" w14:textId="77777777" w:rsidR="000D7D31" w:rsidRPr="00066A23" w:rsidRDefault="000D7D31" w:rsidP="000D7D31">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Pr="00066A23">
        <w:rPr>
          <w:rStyle w:val="fontstyle21"/>
          <w:rFonts w:asciiTheme="majorBidi" w:hAnsiTheme="majorBidi" w:cstheme="majorBidi"/>
          <w:sz w:val="32"/>
          <w:szCs w:val="32"/>
        </w:rPr>
        <w:t xml:space="preserve">Bachelor of Science in </w:t>
      </w:r>
      <w:r w:rsidRPr="00704665">
        <w:rPr>
          <w:rStyle w:val="fontstyle21"/>
          <w:rFonts w:asciiTheme="majorBidi" w:hAnsiTheme="majorBidi" w:cstheme="majorBidi"/>
          <w:sz w:val="32"/>
          <w:szCs w:val="32"/>
        </w:rPr>
        <w:t>Computer Science</w:t>
      </w:r>
      <w:r w:rsidRPr="00066A23">
        <w:rPr>
          <w:rFonts w:asciiTheme="majorBidi" w:hAnsiTheme="majorBidi" w:cstheme="majorBidi"/>
          <w:b/>
          <w:bCs/>
          <w:color w:val="000000"/>
          <w:sz w:val="32"/>
          <w:szCs w:val="32"/>
        </w:rPr>
        <w:br/>
      </w:r>
    </w:p>
    <w:p w14:paraId="01D82BE5" w14:textId="6E217717" w:rsidR="000D7D31" w:rsidRPr="00066A23" w:rsidRDefault="000D7D31" w:rsidP="000D7D31">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Pr="00704665">
        <w:rPr>
          <w:rStyle w:val="fontstyle01"/>
          <w:rFonts w:asciiTheme="majorBidi" w:hAnsiTheme="majorBidi" w:cstheme="majorBidi"/>
          <w:sz w:val="32"/>
          <w:szCs w:val="32"/>
        </w:rPr>
        <w:t>S</w:t>
      </w:r>
      <w:r>
        <w:rPr>
          <w:rStyle w:val="fontstyle01"/>
          <w:rFonts w:asciiTheme="majorBidi" w:hAnsiTheme="majorBidi" w:cstheme="majorBidi"/>
          <w:sz w:val="32"/>
          <w:szCs w:val="32"/>
        </w:rPr>
        <w:t>HA</w:t>
      </w:r>
      <w:r w:rsidR="003F0305">
        <w:rPr>
          <w:rStyle w:val="fontstyle01"/>
          <w:rFonts w:asciiTheme="majorBidi" w:hAnsiTheme="majorBidi" w:cstheme="majorBidi"/>
          <w:sz w:val="32"/>
          <w:szCs w:val="32"/>
        </w:rPr>
        <w:t>H</w:t>
      </w:r>
      <w:r>
        <w:rPr>
          <w:rStyle w:val="fontstyle01"/>
          <w:rFonts w:asciiTheme="majorBidi" w:hAnsiTheme="majorBidi" w:cstheme="majorBidi"/>
          <w:sz w:val="32"/>
          <w:szCs w:val="32"/>
        </w:rPr>
        <w:t>ID M</w:t>
      </w:r>
      <w:r w:rsidR="00622A59">
        <w:rPr>
          <w:rStyle w:val="fontstyle01"/>
          <w:rFonts w:asciiTheme="majorBidi" w:hAnsiTheme="majorBidi" w:cstheme="majorBidi"/>
          <w:sz w:val="32"/>
          <w:szCs w:val="32"/>
        </w:rPr>
        <w:t>E</w:t>
      </w:r>
      <w:r>
        <w:rPr>
          <w:rStyle w:val="fontstyle01"/>
          <w:rFonts w:asciiTheme="majorBidi" w:hAnsiTheme="majorBidi" w:cstheme="majorBidi"/>
          <w:sz w:val="32"/>
          <w:szCs w:val="32"/>
        </w:rPr>
        <w:t>HMOOD</w:t>
      </w:r>
      <w:r w:rsidRPr="00066A23">
        <w:rPr>
          <w:rStyle w:val="fontstyle01"/>
          <w:rFonts w:asciiTheme="majorBidi" w:hAnsiTheme="majorBidi" w:cstheme="majorBidi"/>
          <w:sz w:val="32"/>
          <w:szCs w:val="32"/>
        </w:rPr>
        <w:t xml:space="preserve"> </w:t>
      </w:r>
      <w:r w:rsidRPr="00066A23">
        <w:rPr>
          <w:rFonts w:asciiTheme="majorBidi" w:hAnsiTheme="majorBidi" w:cstheme="majorBidi"/>
          <w:color w:val="000000"/>
          <w:sz w:val="28"/>
          <w:szCs w:val="28"/>
        </w:rPr>
        <w:br/>
      </w:r>
    </w:p>
    <w:p w14:paraId="5D18B43A" w14:textId="77777777" w:rsidR="000D7D31" w:rsidRPr="00066A23" w:rsidRDefault="000D7D31" w:rsidP="000D7D31">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Bahria University, Lahore Campus</w:t>
      </w:r>
    </w:p>
    <w:p w14:paraId="2163FEC7" w14:textId="77777777" w:rsidR="009F4AB3" w:rsidRDefault="009F4AB3" w:rsidP="00203E75">
      <w:pPr>
        <w:jc w:val="center"/>
        <w:rPr>
          <w:rStyle w:val="fontstyle01"/>
          <w:rFonts w:asciiTheme="majorBidi" w:hAnsiTheme="majorBidi" w:cstheme="majorBidi"/>
        </w:rPr>
      </w:pPr>
    </w:p>
    <w:p w14:paraId="50EDD81F" w14:textId="08086B0B" w:rsidR="00B02552" w:rsidRDefault="009F4AB3" w:rsidP="00203E75">
      <w:pPr>
        <w:jc w:val="center"/>
        <w:rPr>
          <w:rStyle w:val="fontstyle01"/>
          <w:rFonts w:asciiTheme="majorBidi" w:hAnsiTheme="majorBidi" w:cstheme="majorBidi"/>
        </w:rPr>
      </w:pPr>
      <w:r>
        <w:rPr>
          <w:rStyle w:val="fontstyle01"/>
          <w:rFonts w:asciiTheme="majorBidi" w:hAnsiTheme="majorBidi" w:cstheme="majorBidi"/>
        </w:rPr>
        <w:t>June</w:t>
      </w:r>
      <w:r w:rsidR="000D7D31" w:rsidRPr="00095EB5">
        <w:rPr>
          <w:rStyle w:val="fontstyle01"/>
          <w:rFonts w:asciiTheme="majorBidi" w:hAnsiTheme="majorBidi" w:cstheme="majorBidi"/>
        </w:rPr>
        <w:t xml:space="preserve"> 2025</w:t>
      </w:r>
    </w:p>
    <w:p w14:paraId="5A17800D" w14:textId="77777777" w:rsidR="009F4AB3" w:rsidRDefault="009F4AB3" w:rsidP="00B02552">
      <w:pPr>
        <w:jc w:val="center"/>
        <w:rPr>
          <w:rFonts w:asciiTheme="majorBidi" w:hAnsiTheme="majorBidi" w:cstheme="majorBidi"/>
          <w:color w:val="000000"/>
          <w:sz w:val="22"/>
          <w:szCs w:val="22"/>
        </w:rPr>
      </w:pPr>
    </w:p>
    <w:p w14:paraId="379E6368" w14:textId="77777777" w:rsidR="009F4AB3" w:rsidRDefault="009F4AB3" w:rsidP="00B02552">
      <w:pPr>
        <w:jc w:val="center"/>
        <w:rPr>
          <w:rFonts w:asciiTheme="majorBidi" w:hAnsiTheme="majorBidi" w:cstheme="majorBidi"/>
          <w:color w:val="000000"/>
          <w:sz w:val="22"/>
          <w:szCs w:val="22"/>
        </w:rPr>
      </w:pPr>
    </w:p>
    <w:p w14:paraId="255FC82F" w14:textId="77777777" w:rsidR="009F4AB3" w:rsidRDefault="009F4AB3" w:rsidP="00B02552">
      <w:pPr>
        <w:jc w:val="center"/>
        <w:rPr>
          <w:rFonts w:asciiTheme="majorBidi" w:hAnsiTheme="majorBidi" w:cstheme="majorBidi"/>
          <w:color w:val="000000"/>
          <w:sz w:val="22"/>
          <w:szCs w:val="22"/>
        </w:rPr>
      </w:pPr>
    </w:p>
    <w:p w14:paraId="2A0FB659" w14:textId="77777777" w:rsidR="009F4AB3" w:rsidRDefault="009F4AB3" w:rsidP="00B02552">
      <w:pPr>
        <w:jc w:val="center"/>
        <w:rPr>
          <w:rFonts w:asciiTheme="majorBidi" w:hAnsiTheme="majorBidi" w:cstheme="majorBidi"/>
          <w:color w:val="000000"/>
          <w:sz w:val="22"/>
          <w:szCs w:val="22"/>
        </w:rPr>
      </w:pPr>
    </w:p>
    <w:p w14:paraId="3E627711" w14:textId="77777777" w:rsidR="009F4AB3" w:rsidRDefault="009F4AB3" w:rsidP="00B02552">
      <w:pPr>
        <w:jc w:val="center"/>
        <w:rPr>
          <w:rFonts w:asciiTheme="majorBidi" w:hAnsiTheme="majorBidi" w:cstheme="majorBidi"/>
          <w:color w:val="000000"/>
          <w:sz w:val="22"/>
          <w:szCs w:val="22"/>
        </w:rPr>
      </w:pPr>
    </w:p>
    <w:p w14:paraId="2BAF6DC3" w14:textId="77777777" w:rsidR="009F4AB3" w:rsidRDefault="009F4AB3" w:rsidP="00B02552">
      <w:pPr>
        <w:jc w:val="center"/>
        <w:rPr>
          <w:rFonts w:asciiTheme="majorBidi" w:hAnsiTheme="majorBidi" w:cstheme="majorBidi"/>
          <w:color w:val="000000"/>
          <w:sz w:val="22"/>
          <w:szCs w:val="22"/>
        </w:rPr>
      </w:pPr>
    </w:p>
    <w:p w14:paraId="56FE55AC" w14:textId="77777777" w:rsidR="009F4AB3" w:rsidRDefault="009F4AB3" w:rsidP="00B02552">
      <w:pPr>
        <w:jc w:val="center"/>
        <w:rPr>
          <w:rFonts w:asciiTheme="majorBidi" w:hAnsiTheme="majorBidi" w:cstheme="majorBidi"/>
          <w:color w:val="000000"/>
          <w:sz w:val="22"/>
          <w:szCs w:val="22"/>
        </w:rPr>
      </w:pPr>
    </w:p>
    <w:p w14:paraId="334FE7EF" w14:textId="77777777" w:rsidR="009F4AB3" w:rsidRDefault="009F4AB3" w:rsidP="00B02552">
      <w:pPr>
        <w:jc w:val="center"/>
        <w:rPr>
          <w:rFonts w:asciiTheme="majorBidi" w:hAnsiTheme="majorBidi" w:cstheme="majorBidi"/>
          <w:color w:val="000000"/>
          <w:sz w:val="22"/>
          <w:szCs w:val="22"/>
        </w:rPr>
      </w:pPr>
    </w:p>
    <w:p w14:paraId="5534EDFB" w14:textId="77777777" w:rsidR="009F4AB3" w:rsidRDefault="009F4AB3" w:rsidP="00B02552">
      <w:pPr>
        <w:jc w:val="center"/>
        <w:rPr>
          <w:rFonts w:asciiTheme="majorBidi" w:hAnsiTheme="majorBidi" w:cstheme="majorBidi"/>
          <w:color w:val="000000"/>
          <w:sz w:val="22"/>
          <w:szCs w:val="22"/>
        </w:rPr>
      </w:pPr>
    </w:p>
    <w:p w14:paraId="482C357D" w14:textId="77777777" w:rsidR="009F4AB3" w:rsidRDefault="009F4AB3" w:rsidP="00B02552">
      <w:pPr>
        <w:jc w:val="center"/>
        <w:rPr>
          <w:rFonts w:asciiTheme="majorBidi" w:hAnsiTheme="majorBidi" w:cstheme="majorBidi"/>
          <w:color w:val="000000"/>
          <w:sz w:val="22"/>
          <w:szCs w:val="22"/>
        </w:rPr>
      </w:pPr>
    </w:p>
    <w:p w14:paraId="7CFD3882" w14:textId="77777777" w:rsidR="009F4AB3" w:rsidRDefault="009F4AB3" w:rsidP="00B02552">
      <w:pPr>
        <w:jc w:val="center"/>
        <w:rPr>
          <w:rFonts w:asciiTheme="majorBidi" w:hAnsiTheme="majorBidi" w:cstheme="majorBidi"/>
          <w:color w:val="000000"/>
          <w:sz w:val="22"/>
          <w:szCs w:val="22"/>
        </w:rPr>
      </w:pPr>
    </w:p>
    <w:p w14:paraId="2304CF5A" w14:textId="77777777" w:rsidR="009F4AB3" w:rsidRDefault="009F4AB3" w:rsidP="00B02552">
      <w:pPr>
        <w:jc w:val="center"/>
        <w:rPr>
          <w:rFonts w:asciiTheme="majorBidi" w:hAnsiTheme="majorBidi" w:cstheme="majorBidi"/>
          <w:color w:val="000000"/>
          <w:sz w:val="22"/>
          <w:szCs w:val="22"/>
        </w:rPr>
      </w:pPr>
    </w:p>
    <w:p w14:paraId="55082CDE" w14:textId="77777777" w:rsidR="009F4AB3" w:rsidRDefault="009F4AB3" w:rsidP="00B02552">
      <w:pPr>
        <w:jc w:val="center"/>
        <w:rPr>
          <w:rFonts w:asciiTheme="majorBidi" w:hAnsiTheme="majorBidi" w:cstheme="majorBidi"/>
          <w:color w:val="000000"/>
          <w:sz w:val="22"/>
          <w:szCs w:val="22"/>
        </w:rPr>
      </w:pPr>
    </w:p>
    <w:p w14:paraId="76687A7B" w14:textId="77777777" w:rsidR="009F4AB3" w:rsidRDefault="009F4AB3" w:rsidP="00B02552">
      <w:pPr>
        <w:jc w:val="center"/>
        <w:rPr>
          <w:rFonts w:asciiTheme="majorBidi" w:hAnsiTheme="majorBidi" w:cstheme="majorBidi"/>
          <w:color w:val="000000"/>
          <w:sz w:val="22"/>
          <w:szCs w:val="22"/>
        </w:rPr>
      </w:pPr>
    </w:p>
    <w:p w14:paraId="3DA9116D" w14:textId="77777777" w:rsidR="009F4AB3" w:rsidRDefault="009F4AB3" w:rsidP="00B02552">
      <w:pPr>
        <w:jc w:val="center"/>
        <w:rPr>
          <w:rFonts w:asciiTheme="majorBidi" w:hAnsiTheme="majorBidi" w:cstheme="majorBidi"/>
          <w:color w:val="000000"/>
          <w:sz w:val="22"/>
          <w:szCs w:val="22"/>
        </w:rPr>
      </w:pPr>
    </w:p>
    <w:p w14:paraId="32003D40" w14:textId="77777777" w:rsidR="009F4AB3" w:rsidRDefault="009F4AB3" w:rsidP="00B02552">
      <w:pPr>
        <w:jc w:val="center"/>
        <w:rPr>
          <w:rFonts w:asciiTheme="majorBidi" w:hAnsiTheme="majorBidi" w:cstheme="majorBidi"/>
          <w:color w:val="000000"/>
          <w:sz w:val="22"/>
          <w:szCs w:val="22"/>
        </w:rPr>
      </w:pPr>
    </w:p>
    <w:p w14:paraId="393915E6" w14:textId="77777777" w:rsidR="009F4AB3" w:rsidRDefault="009F4AB3" w:rsidP="00B02552">
      <w:pPr>
        <w:jc w:val="center"/>
        <w:rPr>
          <w:rFonts w:asciiTheme="majorBidi" w:hAnsiTheme="majorBidi" w:cstheme="majorBidi"/>
          <w:color w:val="000000"/>
          <w:sz w:val="22"/>
          <w:szCs w:val="22"/>
        </w:rPr>
      </w:pPr>
    </w:p>
    <w:p w14:paraId="3DF58641" w14:textId="77777777" w:rsidR="009F4AB3" w:rsidRDefault="009F4AB3" w:rsidP="00B02552">
      <w:pPr>
        <w:jc w:val="center"/>
        <w:rPr>
          <w:rFonts w:asciiTheme="majorBidi" w:hAnsiTheme="majorBidi" w:cstheme="majorBidi"/>
          <w:color w:val="000000"/>
          <w:sz w:val="22"/>
          <w:szCs w:val="22"/>
        </w:rPr>
      </w:pPr>
    </w:p>
    <w:p w14:paraId="2DCDC335" w14:textId="77777777" w:rsidR="009F4AB3" w:rsidRDefault="009F4AB3" w:rsidP="00B02552">
      <w:pPr>
        <w:jc w:val="center"/>
        <w:rPr>
          <w:rFonts w:asciiTheme="majorBidi" w:hAnsiTheme="majorBidi" w:cstheme="majorBidi"/>
          <w:color w:val="000000"/>
          <w:sz w:val="22"/>
          <w:szCs w:val="22"/>
        </w:rPr>
      </w:pPr>
    </w:p>
    <w:p w14:paraId="5FDB9737" w14:textId="77777777" w:rsidR="009F4AB3" w:rsidRDefault="009F4AB3" w:rsidP="00B02552">
      <w:pPr>
        <w:jc w:val="center"/>
        <w:rPr>
          <w:rFonts w:asciiTheme="majorBidi" w:hAnsiTheme="majorBidi" w:cstheme="majorBidi"/>
          <w:color w:val="000000"/>
          <w:sz w:val="22"/>
          <w:szCs w:val="22"/>
        </w:rPr>
      </w:pPr>
    </w:p>
    <w:p w14:paraId="1F520662" w14:textId="77777777" w:rsidR="009F4AB3" w:rsidRDefault="009F4AB3" w:rsidP="00B02552">
      <w:pPr>
        <w:jc w:val="center"/>
        <w:rPr>
          <w:rFonts w:asciiTheme="majorBidi" w:hAnsiTheme="majorBidi" w:cstheme="majorBidi"/>
          <w:color w:val="000000"/>
          <w:sz w:val="22"/>
          <w:szCs w:val="22"/>
        </w:rPr>
      </w:pPr>
    </w:p>
    <w:p w14:paraId="289CEEFE" w14:textId="77777777" w:rsidR="009F4AB3" w:rsidRDefault="009F4AB3" w:rsidP="00B02552">
      <w:pPr>
        <w:jc w:val="center"/>
        <w:rPr>
          <w:rFonts w:asciiTheme="majorBidi" w:hAnsiTheme="majorBidi" w:cstheme="majorBidi"/>
          <w:color w:val="000000"/>
          <w:sz w:val="22"/>
          <w:szCs w:val="22"/>
        </w:rPr>
      </w:pPr>
    </w:p>
    <w:p w14:paraId="5C306A98" w14:textId="77777777" w:rsidR="009F4AB3" w:rsidRDefault="009F4AB3" w:rsidP="00B02552">
      <w:pPr>
        <w:jc w:val="center"/>
        <w:rPr>
          <w:rFonts w:asciiTheme="majorBidi" w:hAnsiTheme="majorBidi" w:cstheme="majorBidi"/>
          <w:color w:val="000000"/>
          <w:sz w:val="22"/>
          <w:szCs w:val="22"/>
        </w:rPr>
      </w:pPr>
    </w:p>
    <w:p w14:paraId="78F4D38E" w14:textId="77777777" w:rsidR="009F4AB3" w:rsidRDefault="009F4AB3" w:rsidP="00B02552">
      <w:pPr>
        <w:jc w:val="center"/>
        <w:rPr>
          <w:rFonts w:asciiTheme="majorBidi" w:hAnsiTheme="majorBidi" w:cstheme="majorBidi"/>
          <w:color w:val="000000"/>
          <w:sz w:val="22"/>
          <w:szCs w:val="22"/>
        </w:rPr>
      </w:pPr>
    </w:p>
    <w:p w14:paraId="31A27322" w14:textId="77777777" w:rsidR="009F4AB3" w:rsidRDefault="009F4AB3" w:rsidP="00B02552">
      <w:pPr>
        <w:jc w:val="center"/>
        <w:rPr>
          <w:rFonts w:asciiTheme="majorBidi" w:hAnsiTheme="majorBidi" w:cstheme="majorBidi"/>
          <w:color w:val="000000"/>
          <w:sz w:val="22"/>
          <w:szCs w:val="22"/>
        </w:rPr>
      </w:pPr>
    </w:p>
    <w:p w14:paraId="4F2EFC04" w14:textId="77777777" w:rsidR="009F4AB3" w:rsidRDefault="009F4AB3" w:rsidP="00B02552">
      <w:pPr>
        <w:jc w:val="center"/>
        <w:rPr>
          <w:rFonts w:asciiTheme="majorBidi" w:hAnsiTheme="majorBidi" w:cstheme="majorBidi"/>
          <w:color w:val="000000"/>
          <w:sz w:val="22"/>
          <w:szCs w:val="22"/>
        </w:rPr>
      </w:pPr>
    </w:p>
    <w:p w14:paraId="4DAF1569" w14:textId="77777777" w:rsidR="009F4AB3" w:rsidRDefault="009F4AB3" w:rsidP="00B02552">
      <w:pPr>
        <w:jc w:val="center"/>
        <w:rPr>
          <w:rFonts w:asciiTheme="majorBidi" w:hAnsiTheme="majorBidi" w:cstheme="majorBidi"/>
          <w:color w:val="000000"/>
          <w:sz w:val="22"/>
          <w:szCs w:val="22"/>
        </w:rPr>
      </w:pPr>
    </w:p>
    <w:p w14:paraId="1E075A98" w14:textId="77777777" w:rsidR="009F4AB3" w:rsidRDefault="009F4AB3" w:rsidP="00B02552">
      <w:pPr>
        <w:jc w:val="center"/>
        <w:rPr>
          <w:rFonts w:asciiTheme="majorBidi" w:hAnsiTheme="majorBidi" w:cstheme="majorBidi"/>
          <w:color w:val="000000"/>
          <w:sz w:val="22"/>
          <w:szCs w:val="22"/>
        </w:rPr>
      </w:pPr>
    </w:p>
    <w:p w14:paraId="630252F6" w14:textId="77777777" w:rsidR="009F4AB3" w:rsidRDefault="009F4AB3" w:rsidP="00B02552">
      <w:pPr>
        <w:jc w:val="center"/>
        <w:rPr>
          <w:rFonts w:asciiTheme="majorBidi" w:hAnsiTheme="majorBidi" w:cstheme="majorBidi"/>
          <w:color w:val="000000"/>
          <w:sz w:val="22"/>
          <w:szCs w:val="22"/>
        </w:rPr>
      </w:pPr>
    </w:p>
    <w:p w14:paraId="03A406A3" w14:textId="77777777" w:rsidR="009F4AB3" w:rsidRDefault="009F4AB3" w:rsidP="00B02552">
      <w:pPr>
        <w:jc w:val="center"/>
        <w:rPr>
          <w:rFonts w:asciiTheme="majorBidi" w:hAnsiTheme="majorBidi" w:cstheme="majorBidi"/>
          <w:color w:val="000000"/>
          <w:sz w:val="22"/>
          <w:szCs w:val="22"/>
        </w:rPr>
      </w:pPr>
    </w:p>
    <w:p w14:paraId="6AEAD354" w14:textId="77777777" w:rsidR="009F4AB3" w:rsidRDefault="009F4AB3" w:rsidP="00B02552">
      <w:pPr>
        <w:jc w:val="center"/>
        <w:rPr>
          <w:rFonts w:asciiTheme="majorBidi" w:hAnsiTheme="majorBidi" w:cstheme="majorBidi"/>
          <w:color w:val="000000"/>
          <w:sz w:val="22"/>
          <w:szCs w:val="22"/>
        </w:rPr>
      </w:pPr>
    </w:p>
    <w:p w14:paraId="7C0F96E6" w14:textId="77777777" w:rsidR="009F4AB3" w:rsidRDefault="009F4AB3" w:rsidP="00B02552">
      <w:pPr>
        <w:jc w:val="center"/>
        <w:rPr>
          <w:rFonts w:asciiTheme="majorBidi" w:hAnsiTheme="majorBidi" w:cstheme="majorBidi"/>
          <w:color w:val="000000"/>
          <w:sz w:val="22"/>
          <w:szCs w:val="22"/>
        </w:rPr>
      </w:pPr>
    </w:p>
    <w:p w14:paraId="5A800BA2" w14:textId="77777777" w:rsidR="009F4AB3" w:rsidRDefault="009F4AB3" w:rsidP="00B02552">
      <w:pPr>
        <w:jc w:val="center"/>
        <w:rPr>
          <w:rFonts w:asciiTheme="majorBidi" w:hAnsiTheme="majorBidi" w:cstheme="majorBidi"/>
          <w:color w:val="000000"/>
          <w:sz w:val="22"/>
          <w:szCs w:val="22"/>
        </w:rPr>
      </w:pPr>
    </w:p>
    <w:p w14:paraId="4997F21B" w14:textId="77777777" w:rsidR="009F4AB3" w:rsidRDefault="009F4AB3" w:rsidP="00B02552">
      <w:pPr>
        <w:jc w:val="center"/>
        <w:rPr>
          <w:rFonts w:asciiTheme="majorBidi" w:hAnsiTheme="majorBidi" w:cstheme="majorBidi"/>
          <w:color w:val="000000"/>
          <w:sz w:val="22"/>
          <w:szCs w:val="22"/>
        </w:rPr>
      </w:pPr>
    </w:p>
    <w:p w14:paraId="7682E1DF" w14:textId="77777777" w:rsidR="009F4AB3" w:rsidRDefault="009F4AB3" w:rsidP="00B02552">
      <w:pPr>
        <w:jc w:val="center"/>
        <w:rPr>
          <w:rFonts w:asciiTheme="majorBidi" w:hAnsiTheme="majorBidi" w:cstheme="majorBidi"/>
          <w:color w:val="000000"/>
          <w:sz w:val="22"/>
          <w:szCs w:val="22"/>
        </w:rPr>
      </w:pPr>
    </w:p>
    <w:p w14:paraId="674F7EC8" w14:textId="77777777" w:rsidR="009F4AB3" w:rsidRDefault="009F4AB3" w:rsidP="00B02552">
      <w:pPr>
        <w:jc w:val="center"/>
        <w:rPr>
          <w:rFonts w:asciiTheme="majorBidi" w:hAnsiTheme="majorBidi" w:cstheme="majorBidi"/>
          <w:color w:val="000000"/>
          <w:sz w:val="22"/>
          <w:szCs w:val="22"/>
        </w:rPr>
      </w:pPr>
    </w:p>
    <w:p w14:paraId="27CDC955" w14:textId="77777777" w:rsidR="009F4AB3" w:rsidRDefault="009F4AB3" w:rsidP="00B02552">
      <w:pPr>
        <w:jc w:val="center"/>
        <w:rPr>
          <w:rFonts w:asciiTheme="majorBidi" w:hAnsiTheme="majorBidi" w:cstheme="majorBidi"/>
          <w:color w:val="000000"/>
          <w:sz w:val="22"/>
          <w:szCs w:val="22"/>
        </w:rPr>
      </w:pPr>
    </w:p>
    <w:p w14:paraId="52D65111" w14:textId="6FBFAFF2" w:rsidR="00966DCC" w:rsidRDefault="00B02552" w:rsidP="00B02552">
      <w:pPr>
        <w:jc w:val="center"/>
        <w:rPr>
          <w:rFonts w:asciiTheme="majorBidi" w:hAnsiTheme="majorBidi" w:cstheme="majorBidi"/>
          <w:b/>
          <w:bCs/>
          <w:color w:val="000000"/>
          <w:sz w:val="34"/>
          <w:szCs w:val="34"/>
        </w:rPr>
        <w:sectPr w:rsidR="00966DCC" w:rsidSect="00D96FE2">
          <w:pgSz w:w="11909" w:h="16834" w:code="9"/>
          <w:pgMar w:top="1440" w:right="1440" w:bottom="1440" w:left="1440" w:header="851" w:footer="851" w:gutter="0"/>
          <w:pgNumType w:fmt="lowerRoman"/>
          <w:cols w:space="720"/>
          <w:docGrid w:linePitch="360"/>
        </w:sectPr>
      </w:pPr>
      <w:r w:rsidRPr="000145D5">
        <w:rPr>
          <w:rFonts w:asciiTheme="majorBidi" w:hAnsiTheme="majorBidi" w:cstheme="majorBidi"/>
          <w:color w:val="000000"/>
          <w:sz w:val="22"/>
          <w:szCs w:val="22"/>
        </w:rPr>
        <w:t xml:space="preserve">© </w:t>
      </w:r>
      <w:r>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Pr>
          <w:rFonts w:asciiTheme="majorBidi" w:hAnsiTheme="majorBidi" w:cstheme="majorBidi"/>
          <w:color w:val="000000"/>
          <w:sz w:val="22"/>
          <w:szCs w:val="22"/>
        </w:rPr>
        <w:t>25</w:t>
      </w: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677D8DAD" w14:textId="77777777" w:rsidR="004E7743" w:rsidRDefault="004E7743" w:rsidP="004E7743">
      <w:pPr>
        <w:jc w:val="center"/>
        <w:rPr>
          <w:rFonts w:asciiTheme="majorBidi" w:hAnsiTheme="majorBidi" w:cstheme="majorBidi"/>
          <w:color w:val="000000"/>
        </w:rPr>
      </w:pPr>
      <w:r w:rsidRPr="000145D5">
        <w:rPr>
          <w:rFonts w:asciiTheme="majorBidi" w:hAnsiTheme="majorBidi" w:cstheme="majorBidi"/>
          <w:color w:val="000000"/>
        </w:rPr>
        <w:t>“</w:t>
      </w:r>
      <w:r>
        <w:rPr>
          <w:rFonts w:asciiTheme="majorBidi" w:hAnsiTheme="majorBidi" w:cstheme="majorBidi"/>
          <w:color w:val="000000"/>
        </w:rPr>
        <w:t>LUMBAR SPINE”</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42843C20" w14:textId="2BCBCF7B" w:rsidR="001935C0" w:rsidRDefault="001935C0" w:rsidP="00177738">
      <w:pPr>
        <w:jc w:val="center"/>
        <w:rPr>
          <w:rFonts w:asciiTheme="majorBidi" w:hAnsiTheme="majorBidi" w:cstheme="majorBidi"/>
          <w:color w:val="000000"/>
        </w:rPr>
      </w:pPr>
      <w:r w:rsidRPr="00580E4E">
        <w:rPr>
          <w:rFonts w:asciiTheme="majorBidi" w:hAnsiTheme="majorBidi" w:cstheme="majorBidi"/>
          <w:color w:val="000000"/>
        </w:rPr>
        <w:t>Abdullah Khalid</w:t>
      </w:r>
      <w:r w:rsidR="00177738">
        <w:rPr>
          <w:rFonts w:asciiTheme="majorBidi" w:hAnsiTheme="majorBidi" w:cstheme="majorBidi"/>
          <w:color w:val="000000"/>
        </w:rPr>
        <w:t xml:space="preserve"> and </w:t>
      </w:r>
      <w:r w:rsidRPr="00580E4E">
        <w:rPr>
          <w:rFonts w:asciiTheme="majorBidi" w:hAnsiTheme="majorBidi" w:cstheme="majorBidi"/>
          <w:color w:val="000000"/>
        </w:rPr>
        <w:t>Muhammad Abdullah Tahir Malik</w:t>
      </w: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243AD4">
        <w:rPr>
          <w:rFonts w:asciiTheme="majorBidi" w:hAnsiTheme="majorBidi" w:cstheme="majorBidi"/>
          <w:color w:val="000000"/>
        </w:rPr>
        <w:t>Bachelor of Science in Computer</w:t>
      </w:r>
      <w:r w:rsidR="000145D5" w:rsidRPr="00243AD4">
        <w:rPr>
          <w:rFonts w:asciiTheme="majorBidi" w:hAnsiTheme="majorBidi" w:cstheme="majorBidi"/>
          <w:color w:val="000000"/>
        </w:rPr>
        <w:t xml:space="preserve"> </w:t>
      </w:r>
      <w:r w:rsidRPr="00243AD4">
        <w:rPr>
          <w:rFonts w:asciiTheme="majorBidi" w:hAnsiTheme="majorBidi" w:cstheme="majorBidi"/>
          <w:color w:val="000000"/>
        </w:rPr>
        <w:t>Science</w:t>
      </w:r>
      <w:r w:rsidRPr="000145D5">
        <w:rPr>
          <w:rFonts w:asciiTheme="majorBidi" w:hAnsiTheme="majorBidi" w:cstheme="majorBidi"/>
          <w:color w:val="000000"/>
        </w:rPr>
        <w:t>.</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563D634D"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047FD0">
        <w:rPr>
          <w:rFonts w:asciiTheme="majorBidi" w:hAnsiTheme="majorBidi" w:cstheme="majorBidi"/>
          <w:color w:val="000000"/>
        </w:rPr>
        <w:t>Sha</w:t>
      </w:r>
      <w:r w:rsidR="003F0305">
        <w:rPr>
          <w:rFonts w:asciiTheme="majorBidi" w:hAnsiTheme="majorBidi" w:cstheme="majorBidi"/>
          <w:color w:val="000000"/>
        </w:rPr>
        <w:t>h</w:t>
      </w:r>
      <w:r w:rsidR="00047FD0">
        <w:rPr>
          <w:rFonts w:asciiTheme="majorBidi" w:hAnsiTheme="majorBidi" w:cstheme="majorBidi"/>
          <w:color w:val="000000"/>
        </w:rPr>
        <w:t>id M</w:t>
      </w:r>
      <w:r w:rsidR="00622A59">
        <w:rPr>
          <w:rFonts w:asciiTheme="majorBidi" w:hAnsiTheme="majorBidi" w:cstheme="majorBidi"/>
          <w:color w:val="000000"/>
        </w:rPr>
        <w:t>e</w:t>
      </w:r>
      <w:r w:rsidR="00047FD0">
        <w:rPr>
          <w:rFonts w:asciiTheme="majorBidi" w:hAnsiTheme="majorBidi" w:cstheme="majorBidi"/>
          <w:color w:val="000000"/>
        </w:rPr>
        <w:t>hmood</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27517ADF" w:rsidR="0024704C" w:rsidRPr="000145D5" w:rsidRDefault="00283633"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05</w:t>
      </w:r>
      <w:r w:rsidR="009B5E2D">
        <w:rPr>
          <w:rFonts w:asciiTheme="majorBidi" w:hAnsiTheme="majorBidi" w:cstheme="majorBidi"/>
          <w:color w:val="000000"/>
        </w:rPr>
        <w:t>,</w:t>
      </w:r>
      <w:r w:rsidR="00FD08D3">
        <w:rPr>
          <w:rFonts w:asciiTheme="majorBidi" w:hAnsiTheme="majorBidi" w:cstheme="majorBidi"/>
          <w:color w:val="000000"/>
        </w:rPr>
        <w:t xml:space="preserve"> </w:t>
      </w:r>
      <w:r>
        <w:rPr>
          <w:rFonts w:asciiTheme="majorBidi" w:hAnsiTheme="majorBidi" w:cstheme="majorBidi"/>
          <w:color w:val="000000"/>
        </w:rPr>
        <w:t>June</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w:t>
      </w:r>
      <w:r w:rsidR="003F2EC8">
        <w:rPr>
          <w:rFonts w:asciiTheme="majorBidi" w:hAnsiTheme="majorBidi" w:cstheme="majorBidi"/>
          <w:color w:val="000000"/>
        </w:rPr>
        <w:t>5</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D96FE2">
          <w:headerReference w:type="default" r:id="rId10"/>
          <w:pgSz w:w="11909" w:h="16834" w:code="9"/>
          <w:pgMar w:top="1440" w:right="1440" w:bottom="1440" w:left="1440" w:header="851" w:footer="851" w:gutter="0"/>
          <w:pgNumType w:fmt="lowerRoman" w:start="1"/>
          <w:cols w:space="720"/>
          <w:docGrid w:linePitch="360"/>
        </w:sectPr>
      </w:pPr>
    </w:p>
    <w:p w14:paraId="35779C5B" w14:textId="77777777" w:rsidR="00083BC0" w:rsidRDefault="00083BC0" w:rsidP="00083BC0"/>
    <w:p w14:paraId="0DFB805C" w14:textId="77777777" w:rsidR="00083BC0" w:rsidRDefault="00083BC0" w:rsidP="00083BC0"/>
    <w:p w14:paraId="1163D0ED" w14:textId="48B62021" w:rsidR="00722084" w:rsidRPr="000145D5" w:rsidRDefault="00722084" w:rsidP="00F27C13">
      <w:pPr>
        <w:pStyle w:val="Heading9"/>
        <w:rPr>
          <w:rFonts w:asciiTheme="majorBidi" w:hAnsiTheme="majorBidi" w:cstheme="majorBidi"/>
        </w:rPr>
      </w:pPr>
      <w:bookmarkStart w:id="1" w:name="_Toc199336809"/>
      <w:r w:rsidRPr="000145D5">
        <w:rPr>
          <w:rFonts w:asciiTheme="majorBidi" w:hAnsiTheme="majorBidi" w:cstheme="majorBidi"/>
        </w:rPr>
        <w:t>DECLARATION</w:t>
      </w:r>
      <w:bookmarkEnd w:id="1"/>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52D80052" w14:textId="35CD4027" w:rsidR="009B2B3C" w:rsidRPr="000145D5" w:rsidRDefault="00243AD4" w:rsidP="00DA71F2">
      <w:pPr>
        <w:rPr>
          <w:rFonts w:asciiTheme="majorBidi" w:hAnsiTheme="majorBidi" w:cstheme="majorBidi"/>
        </w:rPr>
      </w:pPr>
      <w:r>
        <w:rPr>
          <w:rFonts w:asciiTheme="majorBidi" w:hAnsiTheme="majorBidi" w:cstheme="majorBidi"/>
        </w:rPr>
        <w:t xml:space="preserve">I </w:t>
      </w:r>
      <w:r w:rsidR="009B2B3C" w:rsidRPr="000145D5">
        <w:rPr>
          <w:rFonts w:asciiTheme="majorBidi" w:hAnsiTheme="majorBidi" w:cstheme="majorBidi"/>
        </w:rPr>
        <w:t xml:space="preserve">hereby declare that this project report is based on </w:t>
      </w:r>
      <w:r>
        <w:rPr>
          <w:rFonts w:asciiTheme="majorBidi" w:hAnsiTheme="majorBidi" w:cstheme="majorBidi"/>
        </w:rPr>
        <w:t>my</w:t>
      </w:r>
      <w:r w:rsidR="009B2B3C" w:rsidRPr="000145D5">
        <w:rPr>
          <w:rFonts w:asciiTheme="majorBidi" w:hAnsiTheme="majorBidi" w:cstheme="majorBidi"/>
        </w:rPr>
        <w:t xml:space="preserve"> original work except for citations and quotations which have been duly acknowledged.  </w:t>
      </w:r>
      <w:r>
        <w:rPr>
          <w:rFonts w:asciiTheme="majorBidi" w:hAnsiTheme="majorBidi" w:cstheme="majorBidi"/>
        </w:rPr>
        <w:t>I</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7271" w:type="dxa"/>
        <w:jc w:val="center"/>
        <w:tblLook w:val="04A0" w:firstRow="1" w:lastRow="0" w:firstColumn="1" w:lastColumn="0" w:noHBand="0" w:noVBand="1"/>
      </w:tblPr>
      <w:tblGrid>
        <w:gridCol w:w="1795"/>
        <w:gridCol w:w="3780"/>
        <w:gridCol w:w="1696"/>
      </w:tblGrid>
      <w:tr w:rsidR="00443E71" w:rsidRPr="000145D5" w14:paraId="2B2257C7" w14:textId="77777777" w:rsidTr="00CB3A5C">
        <w:trPr>
          <w:trHeight w:val="871"/>
          <w:jc w:val="center"/>
        </w:trPr>
        <w:tc>
          <w:tcPr>
            <w:tcW w:w="1795" w:type="dxa"/>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3780" w:type="dxa"/>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1696"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CB3A5C">
        <w:trPr>
          <w:trHeight w:val="871"/>
          <w:jc w:val="center"/>
        </w:trPr>
        <w:tc>
          <w:tcPr>
            <w:tcW w:w="1795" w:type="dxa"/>
            <w:vAlign w:val="center"/>
          </w:tcPr>
          <w:p w14:paraId="5F8E4854" w14:textId="7ACFDFF6" w:rsidR="00443E71" w:rsidRPr="00243AD4" w:rsidRDefault="002F2D17" w:rsidP="002F2D17">
            <w:pPr>
              <w:spacing w:before="120" w:after="120" w:line="240" w:lineRule="auto"/>
              <w:rPr>
                <w:rStyle w:val="fontstyle01"/>
                <w:rFonts w:asciiTheme="majorBidi" w:hAnsiTheme="majorBidi" w:cstheme="majorBidi"/>
                <w:b/>
                <w:bCs/>
                <w:sz w:val="24"/>
                <w:szCs w:val="24"/>
              </w:rPr>
            </w:pPr>
            <w:r>
              <w:rPr>
                <w:rStyle w:val="fontstyle01"/>
                <w:rFonts w:asciiTheme="majorBidi" w:hAnsiTheme="majorBidi" w:cstheme="majorBidi"/>
                <w:b/>
                <w:bCs/>
                <w:sz w:val="24"/>
                <w:szCs w:val="24"/>
              </w:rPr>
              <w:t>03-134212-0</w:t>
            </w:r>
            <w:r w:rsidR="00CB3A5C">
              <w:rPr>
                <w:rStyle w:val="fontstyle01"/>
                <w:rFonts w:asciiTheme="majorBidi" w:hAnsiTheme="majorBidi" w:cstheme="majorBidi"/>
                <w:b/>
                <w:bCs/>
                <w:sz w:val="24"/>
                <w:szCs w:val="24"/>
              </w:rPr>
              <w:t>02</w:t>
            </w:r>
          </w:p>
        </w:tc>
        <w:tc>
          <w:tcPr>
            <w:tcW w:w="3780" w:type="dxa"/>
            <w:vAlign w:val="center"/>
          </w:tcPr>
          <w:p w14:paraId="7079B2F4" w14:textId="31ED1859" w:rsidR="00443E71" w:rsidRPr="00243AD4" w:rsidRDefault="00CB3A5C" w:rsidP="00443E71">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A</w:t>
            </w:r>
            <w:r>
              <w:rPr>
                <w:rStyle w:val="fontstyle01"/>
                <w:sz w:val="24"/>
                <w:szCs w:val="24"/>
              </w:rPr>
              <w:t>bdullah Khalid</w:t>
            </w:r>
          </w:p>
        </w:tc>
        <w:tc>
          <w:tcPr>
            <w:tcW w:w="1696" w:type="dxa"/>
            <w:vAlign w:val="center"/>
          </w:tcPr>
          <w:p w14:paraId="07D31ED3" w14:textId="6F4C036B"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2F2D17" w:rsidRPr="000145D5" w14:paraId="357684DD" w14:textId="77777777" w:rsidTr="00CB3A5C">
        <w:trPr>
          <w:trHeight w:val="850"/>
          <w:jc w:val="center"/>
        </w:trPr>
        <w:tc>
          <w:tcPr>
            <w:tcW w:w="1795" w:type="dxa"/>
            <w:vAlign w:val="center"/>
          </w:tcPr>
          <w:p w14:paraId="31487E61" w14:textId="76613BB0" w:rsidR="002F2D17" w:rsidRPr="00243AD4" w:rsidRDefault="002F2D17" w:rsidP="00243AD4">
            <w:pPr>
              <w:spacing w:before="120" w:after="120" w:line="240" w:lineRule="auto"/>
              <w:rPr>
                <w:rStyle w:val="fontstyle01"/>
                <w:rFonts w:asciiTheme="majorBidi" w:hAnsiTheme="majorBidi" w:cstheme="majorBidi"/>
                <w:b/>
                <w:bCs/>
                <w:sz w:val="24"/>
                <w:szCs w:val="24"/>
              </w:rPr>
            </w:pPr>
            <w:r>
              <w:rPr>
                <w:rStyle w:val="fontstyle01"/>
                <w:rFonts w:asciiTheme="majorBidi" w:hAnsiTheme="majorBidi" w:cstheme="majorBidi"/>
                <w:b/>
                <w:bCs/>
                <w:sz w:val="24"/>
                <w:szCs w:val="24"/>
              </w:rPr>
              <w:t>03-134212-0</w:t>
            </w:r>
            <w:r w:rsidR="00CB3A5C">
              <w:rPr>
                <w:rStyle w:val="fontstyle01"/>
                <w:rFonts w:asciiTheme="majorBidi" w:hAnsiTheme="majorBidi" w:cstheme="majorBidi"/>
                <w:b/>
                <w:bCs/>
                <w:sz w:val="24"/>
                <w:szCs w:val="24"/>
              </w:rPr>
              <w:t>50</w:t>
            </w:r>
          </w:p>
        </w:tc>
        <w:tc>
          <w:tcPr>
            <w:tcW w:w="3780" w:type="dxa"/>
            <w:vAlign w:val="center"/>
          </w:tcPr>
          <w:p w14:paraId="45250F87" w14:textId="591CD006" w:rsidR="002F2D17" w:rsidRPr="00243AD4" w:rsidRDefault="002F2D17" w:rsidP="00443E71">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 xml:space="preserve">Muhammad </w:t>
            </w:r>
            <w:r w:rsidR="00CB3A5C">
              <w:rPr>
                <w:rStyle w:val="fontstyle01"/>
                <w:rFonts w:asciiTheme="majorBidi" w:hAnsiTheme="majorBidi" w:cstheme="majorBidi"/>
                <w:sz w:val="24"/>
                <w:szCs w:val="24"/>
              </w:rPr>
              <w:t>Abdulah Tahir Malik</w:t>
            </w:r>
          </w:p>
        </w:tc>
        <w:tc>
          <w:tcPr>
            <w:tcW w:w="1696" w:type="dxa"/>
            <w:vAlign w:val="center"/>
          </w:tcPr>
          <w:p w14:paraId="39D1820A" w14:textId="77777777" w:rsidR="002F2D17" w:rsidRPr="004E756D" w:rsidRDefault="002F2D17"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234BED8C" w14:textId="77777777" w:rsidR="00243AD4" w:rsidRDefault="00243AD4" w:rsidP="00A15581">
      <w:pPr>
        <w:tabs>
          <w:tab w:val="left" w:pos="1080"/>
        </w:tabs>
        <w:rPr>
          <w:rFonts w:asciiTheme="majorBidi" w:hAnsiTheme="majorBidi" w:cstheme="majorBidi"/>
        </w:rPr>
      </w:pPr>
    </w:p>
    <w:p w14:paraId="12C2063D" w14:textId="77777777" w:rsidR="00243AD4" w:rsidRDefault="00243AD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61E065A9"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Date :</w:t>
      </w:r>
      <w:r w:rsidR="00F81DF3">
        <w:rPr>
          <w:rFonts w:asciiTheme="majorBidi" w:hAnsiTheme="majorBidi" w:cstheme="majorBidi"/>
        </w:rPr>
        <w:t xml:space="preserve"> </w:t>
      </w:r>
      <w:r w:rsidR="00146E28">
        <w:rPr>
          <w:rFonts w:asciiTheme="majorBidi" w:hAnsiTheme="majorBidi" w:cstheme="majorBidi"/>
        </w:rPr>
        <w:t>05</w:t>
      </w:r>
      <w:r w:rsidR="00187E3E">
        <w:rPr>
          <w:rFonts w:asciiTheme="majorBidi" w:hAnsiTheme="majorBidi" w:cstheme="majorBidi"/>
        </w:rPr>
        <w:t>,</w:t>
      </w:r>
      <w:r w:rsidR="00283633">
        <w:rPr>
          <w:rFonts w:asciiTheme="majorBidi" w:hAnsiTheme="majorBidi" w:cstheme="majorBidi"/>
        </w:rPr>
        <w:t xml:space="preserve"> June</w:t>
      </w:r>
      <w:r w:rsidR="00FD08D3">
        <w:rPr>
          <w:rFonts w:asciiTheme="majorBidi" w:hAnsiTheme="majorBidi" w:cstheme="majorBidi"/>
        </w:rPr>
        <w:t xml:space="preserve"> 202</w:t>
      </w:r>
      <w:r w:rsidR="003F2EC8">
        <w:rPr>
          <w:rFonts w:asciiTheme="majorBidi" w:hAnsiTheme="majorBidi" w:cstheme="majorBidi"/>
        </w:rPr>
        <w:t>5</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7AE69DB4" w14:textId="77777777" w:rsidR="00DB7C5A" w:rsidRDefault="00DB7C5A" w:rsidP="00DB7C5A">
      <w:pPr>
        <w:jc w:val="center"/>
        <w:rPr>
          <w:rFonts w:asciiTheme="majorBidi" w:hAnsiTheme="majorBidi" w:cstheme="majorBidi"/>
        </w:rPr>
      </w:pPr>
    </w:p>
    <w:p w14:paraId="404FAA6F" w14:textId="77777777" w:rsidR="003A55BB" w:rsidRDefault="003A55BB" w:rsidP="00DB7C5A">
      <w:pPr>
        <w:jc w:val="center"/>
        <w:rPr>
          <w:rFonts w:asciiTheme="majorBidi" w:hAnsiTheme="majorBidi" w:cstheme="majorBidi"/>
        </w:rPr>
      </w:pPr>
    </w:p>
    <w:p w14:paraId="77AD608B" w14:textId="77777777" w:rsidR="003A55BB" w:rsidRDefault="003A55BB" w:rsidP="00DB7C5A">
      <w:pPr>
        <w:jc w:val="center"/>
        <w:rPr>
          <w:rFonts w:asciiTheme="majorBidi" w:hAnsiTheme="majorBidi" w:cstheme="majorBidi"/>
        </w:rPr>
      </w:pPr>
    </w:p>
    <w:p w14:paraId="108B83FD" w14:textId="77777777" w:rsidR="003A55BB" w:rsidRDefault="003A55BB" w:rsidP="00DB7C5A">
      <w:pPr>
        <w:jc w:val="center"/>
        <w:rPr>
          <w:rFonts w:asciiTheme="majorBidi" w:hAnsiTheme="majorBidi" w:cstheme="majorBidi"/>
        </w:rPr>
      </w:pPr>
    </w:p>
    <w:p w14:paraId="3DD08050" w14:textId="77777777" w:rsidR="003A55BB" w:rsidRDefault="003A55BB" w:rsidP="00DB7C5A">
      <w:pPr>
        <w:jc w:val="center"/>
        <w:rPr>
          <w:rFonts w:asciiTheme="majorBidi" w:hAnsiTheme="majorBidi" w:cstheme="majorBidi"/>
        </w:rPr>
      </w:pPr>
    </w:p>
    <w:p w14:paraId="1A308D77" w14:textId="77777777" w:rsidR="003A55BB" w:rsidRDefault="003A55BB" w:rsidP="00DB7C5A">
      <w:pPr>
        <w:jc w:val="center"/>
        <w:rPr>
          <w:rFonts w:asciiTheme="majorBidi" w:hAnsiTheme="majorBidi" w:cstheme="majorBidi"/>
        </w:rPr>
      </w:pPr>
    </w:p>
    <w:p w14:paraId="17F7CD52" w14:textId="77777777" w:rsidR="003A55BB" w:rsidRDefault="003A55BB" w:rsidP="00DB7C5A">
      <w:pPr>
        <w:jc w:val="center"/>
        <w:rPr>
          <w:rFonts w:asciiTheme="majorBidi" w:hAnsiTheme="majorBidi" w:cstheme="majorBidi"/>
        </w:rPr>
      </w:pPr>
    </w:p>
    <w:p w14:paraId="61624C33" w14:textId="77777777" w:rsidR="003A55BB" w:rsidRDefault="003A55BB" w:rsidP="00DB7C5A">
      <w:pPr>
        <w:jc w:val="center"/>
        <w:rPr>
          <w:rFonts w:asciiTheme="majorBidi" w:hAnsiTheme="majorBidi" w:cstheme="majorBidi"/>
        </w:rPr>
      </w:pPr>
    </w:p>
    <w:p w14:paraId="39DD8A8F" w14:textId="77777777" w:rsidR="003A55BB" w:rsidRDefault="003A55BB" w:rsidP="00DB7C5A">
      <w:pPr>
        <w:jc w:val="center"/>
        <w:rPr>
          <w:rFonts w:asciiTheme="majorBidi" w:hAnsiTheme="majorBidi" w:cstheme="majorBidi"/>
        </w:rPr>
      </w:pPr>
    </w:p>
    <w:p w14:paraId="02C8275E" w14:textId="77777777" w:rsidR="003A55BB" w:rsidRDefault="003A55BB" w:rsidP="00DB7C5A">
      <w:pPr>
        <w:jc w:val="center"/>
        <w:rPr>
          <w:rFonts w:asciiTheme="majorBidi" w:hAnsiTheme="majorBidi" w:cstheme="majorBidi"/>
        </w:rPr>
      </w:pPr>
    </w:p>
    <w:p w14:paraId="798253FC" w14:textId="77777777" w:rsidR="003A55BB" w:rsidRDefault="003A55BB" w:rsidP="00DB7C5A">
      <w:pPr>
        <w:jc w:val="center"/>
        <w:rPr>
          <w:rFonts w:asciiTheme="majorBidi" w:hAnsiTheme="majorBidi" w:cstheme="majorBidi"/>
        </w:rPr>
      </w:pPr>
    </w:p>
    <w:p w14:paraId="0E5519E3" w14:textId="77777777" w:rsidR="003A55BB" w:rsidRDefault="003A55BB" w:rsidP="00DB7C5A">
      <w:pPr>
        <w:jc w:val="center"/>
        <w:rPr>
          <w:rFonts w:asciiTheme="majorBidi" w:hAnsiTheme="majorBidi" w:cstheme="majorBidi"/>
        </w:rPr>
      </w:pPr>
    </w:p>
    <w:p w14:paraId="25512E75" w14:textId="77777777" w:rsidR="003A55BB" w:rsidRDefault="003A55BB" w:rsidP="00DB7C5A">
      <w:pPr>
        <w:jc w:val="center"/>
        <w:rPr>
          <w:rFonts w:asciiTheme="majorBidi" w:hAnsiTheme="majorBidi" w:cstheme="majorBidi"/>
        </w:rPr>
      </w:pPr>
    </w:p>
    <w:p w14:paraId="03858F1D" w14:textId="77777777" w:rsidR="003A55BB" w:rsidRDefault="003A55BB" w:rsidP="00DB7C5A">
      <w:pPr>
        <w:jc w:val="center"/>
        <w:rPr>
          <w:rFonts w:asciiTheme="majorBidi" w:hAnsiTheme="majorBidi" w:cstheme="majorBidi"/>
        </w:rPr>
      </w:pPr>
    </w:p>
    <w:p w14:paraId="066E73AA" w14:textId="77777777" w:rsidR="003A55BB" w:rsidRDefault="003A55BB" w:rsidP="00DB7C5A">
      <w:pPr>
        <w:jc w:val="center"/>
        <w:rPr>
          <w:rFonts w:asciiTheme="majorBidi" w:hAnsiTheme="majorBidi" w:cstheme="majorBidi"/>
        </w:rPr>
      </w:pPr>
    </w:p>
    <w:p w14:paraId="0683BC02" w14:textId="77777777" w:rsidR="003A55BB" w:rsidRDefault="003A55BB" w:rsidP="00DB7C5A">
      <w:pPr>
        <w:jc w:val="center"/>
        <w:rPr>
          <w:rFonts w:asciiTheme="majorBidi" w:hAnsiTheme="majorBidi" w:cstheme="majorBidi"/>
        </w:rPr>
      </w:pPr>
    </w:p>
    <w:p w14:paraId="007B3365" w14:textId="77777777" w:rsidR="003A55BB" w:rsidRDefault="003A55BB" w:rsidP="00DB7C5A">
      <w:pPr>
        <w:jc w:val="center"/>
        <w:rPr>
          <w:rFonts w:asciiTheme="majorBidi" w:hAnsiTheme="majorBidi" w:cstheme="majorBidi"/>
        </w:rPr>
      </w:pPr>
    </w:p>
    <w:p w14:paraId="2E5C1A05" w14:textId="77777777" w:rsidR="00F07B1C" w:rsidRPr="000145D5" w:rsidRDefault="00F07B1C"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1350733C" w14:textId="77777777" w:rsidR="00E512F1" w:rsidRPr="00580E4E" w:rsidRDefault="00E512F1" w:rsidP="00E512F1">
      <w:pPr>
        <w:jc w:val="center"/>
        <w:rPr>
          <w:rFonts w:asciiTheme="majorBidi" w:hAnsiTheme="majorBidi" w:cstheme="majorBidi"/>
        </w:rPr>
      </w:pPr>
      <w:r w:rsidRPr="00580E4E">
        <w:rPr>
          <w:rFonts w:asciiTheme="majorBidi" w:hAnsiTheme="majorBidi" w:cstheme="majorBidi"/>
        </w:rPr>
        <w:t xml:space="preserve">Specially dedicated to </w:t>
      </w:r>
    </w:p>
    <w:p w14:paraId="106189F5" w14:textId="77777777" w:rsidR="00E512F1" w:rsidRPr="00580E4E" w:rsidRDefault="00E512F1" w:rsidP="00E512F1">
      <w:pPr>
        <w:jc w:val="center"/>
        <w:rPr>
          <w:rFonts w:asciiTheme="majorBidi" w:hAnsiTheme="majorBidi" w:cstheme="majorBidi"/>
        </w:rPr>
      </w:pPr>
      <w:r w:rsidRPr="00580E4E">
        <w:rPr>
          <w:rFonts w:asciiTheme="majorBidi" w:hAnsiTheme="majorBidi" w:cstheme="majorBidi"/>
        </w:rPr>
        <w:t>my beloved grandmother, mother and father</w:t>
      </w:r>
    </w:p>
    <w:p w14:paraId="08F64896" w14:textId="77777777" w:rsidR="00E512F1" w:rsidRPr="00580E4E" w:rsidRDefault="00E512F1" w:rsidP="00E512F1">
      <w:pPr>
        <w:jc w:val="center"/>
        <w:rPr>
          <w:rFonts w:asciiTheme="majorBidi" w:hAnsiTheme="majorBidi" w:cstheme="majorBidi"/>
        </w:rPr>
      </w:pPr>
      <w:r w:rsidRPr="00580E4E">
        <w:rPr>
          <w:rFonts w:asciiTheme="majorBidi" w:hAnsiTheme="majorBidi" w:cstheme="majorBidi"/>
        </w:rPr>
        <w:t>(Muhammad Abdullah Tahir Malik)</w:t>
      </w:r>
    </w:p>
    <w:p w14:paraId="6B4B4807" w14:textId="77777777" w:rsidR="00E512F1" w:rsidRPr="00580E4E" w:rsidRDefault="00E512F1" w:rsidP="00E512F1">
      <w:pPr>
        <w:jc w:val="center"/>
        <w:rPr>
          <w:rFonts w:asciiTheme="majorBidi" w:hAnsiTheme="majorBidi" w:cstheme="majorBidi"/>
        </w:rPr>
      </w:pPr>
      <w:r w:rsidRPr="00580E4E">
        <w:rPr>
          <w:rFonts w:asciiTheme="majorBidi" w:hAnsiTheme="majorBidi" w:cstheme="majorBidi"/>
        </w:rPr>
        <w:t>my beloved grandmother, mother and father</w:t>
      </w:r>
    </w:p>
    <w:p w14:paraId="421734D2" w14:textId="77777777" w:rsidR="00E512F1" w:rsidRPr="000145D5" w:rsidRDefault="00E512F1" w:rsidP="00E512F1">
      <w:pPr>
        <w:jc w:val="center"/>
        <w:rPr>
          <w:rFonts w:asciiTheme="majorBidi" w:hAnsiTheme="majorBidi" w:cstheme="majorBidi"/>
        </w:rPr>
      </w:pPr>
      <w:r w:rsidRPr="00580E4E">
        <w:rPr>
          <w:rFonts w:asciiTheme="majorBidi" w:hAnsiTheme="majorBidi" w:cstheme="majorBidi"/>
        </w:rPr>
        <w:t>(Abdullah Khalid)</w:t>
      </w: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D96FE2">
          <w:pgSz w:w="11909" w:h="16834" w:code="9"/>
          <w:pgMar w:top="1440" w:right="1440" w:bottom="1440" w:left="1440"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07084CC1" w:rsidR="00DB7C5A" w:rsidRPr="000145D5" w:rsidRDefault="00D96FE2" w:rsidP="00D96FE2">
      <w:pPr>
        <w:pStyle w:val="Heading9"/>
        <w:tabs>
          <w:tab w:val="left" w:pos="2040"/>
          <w:tab w:val="center" w:pos="4111"/>
        </w:tabs>
        <w:jc w:val="left"/>
        <w:rPr>
          <w:rFonts w:asciiTheme="majorBidi" w:hAnsiTheme="majorBidi" w:cstheme="majorBidi"/>
        </w:rPr>
      </w:pPr>
      <w:r>
        <w:rPr>
          <w:rFonts w:asciiTheme="majorBidi" w:hAnsiTheme="majorBidi" w:cstheme="majorBidi"/>
        </w:rPr>
        <w:tab/>
      </w:r>
      <w:r>
        <w:rPr>
          <w:rFonts w:asciiTheme="majorBidi" w:hAnsiTheme="majorBidi" w:cstheme="majorBidi"/>
        </w:rPr>
        <w:tab/>
      </w:r>
      <w:bookmarkStart w:id="2" w:name="_Toc199336810"/>
      <w:r w:rsidR="00FF2365" w:rsidRPr="000145D5">
        <w:rPr>
          <w:rFonts w:asciiTheme="majorBidi" w:hAnsiTheme="majorBidi" w:cstheme="majorBidi"/>
        </w:rPr>
        <w:t>ACKNOWLEDGEMENTS</w:t>
      </w:r>
      <w:bookmarkEnd w:id="2"/>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36AE06EF" w14:textId="329DDF64" w:rsidR="00243AD4" w:rsidRDefault="00243AD4" w:rsidP="00243AD4">
      <w:r>
        <w:t>I would like to thank everyone who had contributed to the successful completion of this project.</w:t>
      </w:r>
      <w:r w:rsidR="003F5046">
        <w:t xml:space="preserve"> </w:t>
      </w:r>
      <w:r>
        <w:t>I would like to express my gratit</w:t>
      </w:r>
      <w:r w:rsidR="002F2D17">
        <w:t xml:space="preserve">ude to my research supervisor, </w:t>
      </w:r>
      <w:r w:rsidR="00622A59">
        <w:t>Mr. Shahid Mehmood</w:t>
      </w:r>
      <w:r>
        <w:t xml:space="preserve"> for his invaluable advice, guidance and his enormous patience throughout the development of the research.</w:t>
      </w:r>
    </w:p>
    <w:p w14:paraId="4D4CDBCF" w14:textId="77777777" w:rsidR="00243AD4" w:rsidRDefault="00243AD4" w:rsidP="00243AD4"/>
    <w:p w14:paraId="18997E00" w14:textId="77777777" w:rsidR="00243AD4" w:rsidRDefault="00243AD4" w:rsidP="00243AD4">
      <w:r>
        <w:t xml:space="preserve">In addition, I would also like to express my gratitude to my loving parent and friends who had helped and given me encouragement. </w:t>
      </w:r>
    </w:p>
    <w:p w14:paraId="53838BC2" w14:textId="77777777" w:rsidR="00243AD4" w:rsidRDefault="00243AD4" w:rsidP="00243AD4"/>
    <w:p w14:paraId="78956F6F" w14:textId="77777777" w:rsidR="00243AD4" w:rsidRDefault="00243AD4" w:rsidP="00243AD4"/>
    <w:p w14:paraId="11880D65" w14:textId="77777777" w:rsidR="00E512F1" w:rsidRPr="00E41A20" w:rsidRDefault="003E3842" w:rsidP="00E512F1">
      <w:pPr>
        <w:jc w:val="right"/>
        <w:rPr>
          <w:rFonts w:asciiTheme="majorBidi" w:hAnsiTheme="majorBidi" w:cstheme="majorBidi"/>
          <w:lang w:val="nl-NL"/>
        </w:rPr>
      </w:pPr>
      <w:r>
        <w:tab/>
      </w:r>
      <w:r>
        <w:tab/>
      </w:r>
      <w:r>
        <w:tab/>
      </w:r>
      <w:r>
        <w:tab/>
        <w:t xml:space="preserve">    </w:t>
      </w:r>
      <w:r w:rsidR="00E512F1">
        <w:rPr>
          <w:rFonts w:asciiTheme="majorBidi" w:hAnsiTheme="majorBidi" w:cstheme="majorBidi"/>
          <w:lang w:val="nl-NL"/>
        </w:rPr>
        <w:t>Muhammad Abdullah Tahir Malik</w:t>
      </w:r>
    </w:p>
    <w:p w14:paraId="2B7691B7" w14:textId="77777777" w:rsidR="00E512F1" w:rsidRPr="00E41A20" w:rsidRDefault="00E512F1" w:rsidP="00E512F1">
      <w:pPr>
        <w:jc w:val="right"/>
        <w:rPr>
          <w:rFonts w:asciiTheme="majorBidi" w:hAnsiTheme="majorBidi" w:cstheme="majorBidi"/>
          <w:lang w:val="nl-NL"/>
        </w:rPr>
      </w:pPr>
      <w:r>
        <w:rPr>
          <w:rFonts w:asciiTheme="majorBidi" w:hAnsiTheme="majorBidi" w:cstheme="majorBidi"/>
          <w:lang w:val="nl-NL"/>
        </w:rPr>
        <w:t>Abdullah Khalid</w:t>
      </w:r>
    </w:p>
    <w:p w14:paraId="2AF05C89" w14:textId="7EC0F1E4" w:rsidR="00243AD4" w:rsidRPr="00BD7AFF" w:rsidRDefault="00243AD4" w:rsidP="00E512F1">
      <w:pPr>
        <w:jc w:val="right"/>
      </w:pPr>
    </w:p>
    <w:p w14:paraId="012F42D1" w14:textId="77777777" w:rsidR="00EE5E46" w:rsidRDefault="00EE5E46" w:rsidP="00F33D21">
      <w:pPr>
        <w:rPr>
          <w:rFonts w:asciiTheme="majorBidi" w:hAnsiTheme="majorBidi" w:cstheme="majorBidi"/>
        </w:rPr>
      </w:pP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D96FE2">
          <w:pgSz w:w="11909" w:h="16834" w:code="9"/>
          <w:pgMar w:top="1440" w:right="1440" w:bottom="1440" w:left="1440" w:header="851" w:footer="851" w:gutter="0"/>
          <w:pgNumType w:fmt="lowerRoman"/>
          <w:cols w:space="720"/>
          <w:docGrid w:linePitch="360"/>
        </w:sectPr>
      </w:pPr>
    </w:p>
    <w:p w14:paraId="46C139CD" w14:textId="77777777" w:rsidR="003A55BB" w:rsidRPr="000145D5" w:rsidRDefault="003A55BB" w:rsidP="003A55BB">
      <w:pPr>
        <w:jc w:val="center"/>
        <w:rPr>
          <w:rFonts w:asciiTheme="majorBidi" w:hAnsiTheme="majorBidi" w:cstheme="majorBidi"/>
        </w:rPr>
      </w:pPr>
    </w:p>
    <w:p w14:paraId="7DD359BE" w14:textId="77777777" w:rsidR="003A55BB" w:rsidRDefault="003A55BB" w:rsidP="003A55BB">
      <w:pPr>
        <w:jc w:val="center"/>
        <w:rPr>
          <w:rFonts w:asciiTheme="majorBidi" w:hAnsiTheme="majorBidi" w:cstheme="majorBidi"/>
          <w:b/>
        </w:rPr>
      </w:pPr>
      <w:r w:rsidRPr="003A55BB">
        <w:rPr>
          <w:rFonts w:asciiTheme="majorBidi" w:hAnsiTheme="majorBidi" w:cstheme="majorBidi"/>
          <w:b/>
        </w:rPr>
        <w:t xml:space="preserve">Project Title </w:t>
      </w:r>
    </w:p>
    <w:p w14:paraId="528289FB" w14:textId="6CD84B48" w:rsidR="003A55BB" w:rsidRPr="003A55BB" w:rsidRDefault="008812C2" w:rsidP="003A55BB">
      <w:pPr>
        <w:jc w:val="center"/>
        <w:rPr>
          <w:b/>
          <w:bCs/>
          <w:sz w:val="28"/>
          <w:szCs w:val="14"/>
        </w:rPr>
      </w:pPr>
      <w:r>
        <w:rPr>
          <w:b/>
          <w:bCs/>
          <w:sz w:val="28"/>
          <w:szCs w:val="14"/>
        </w:rPr>
        <w:t>Lumber Spine</w:t>
      </w:r>
    </w:p>
    <w:p w14:paraId="2DD7FFF1" w14:textId="77777777" w:rsidR="003A55BB" w:rsidRPr="003A55BB" w:rsidRDefault="003A55BB" w:rsidP="003A55BB">
      <w:pPr>
        <w:jc w:val="center"/>
        <w:rPr>
          <w:rFonts w:asciiTheme="majorBidi" w:hAnsiTheme="majorBidi" w:cstheme="majorBidi"/>
          <w:b/>
        </w:rPr>
      </w:pPr>
    </w:p>
    <w:p w14:paraId="170AE6F7" w14:textId="77777777" w:rsidR="00C35CB6" w:rsidRDefault="00C35CB6" w:rsidP="00C35CB6">
      <w:pPr>
        <w:jc w:val="center"/>
      </w:pPr>
    </w:p>
    <w:p w14:paraId="184B582A" w14:textId="77777777" w:rsidR="00C35CB6" w:rsidRDefault="00C35CB6" w:rsidP="00C35CB6">
      <w:pPr>
        <w:pStyle w:val="Heading9"/>
      </w:pPr>
      <w:bookmarkStart w:id="3" w:name="_Toc199336811"/>
      <w:r>
        <w:t>ABSTRACT</w:t>
      </w:r>
      <w:bookmarkEnd w:id="3"/>
    </w:p>
    <w:p w14:paraId="1D821335" w14:textId="77777777" w:rsidR="00C35CB6" w:rsidRDefault="00C35CB6" w:rsidP="00C35CB6">
      <w:pPr>
        <w:jc w:val="center"/>
      </w:pPr>
    </w:p>
    <w:p w14:paraId="5DEA7649" w14:textId="0EA7E5CA" w:rsidR="00200B5C" w:rsidRPr="00CE5BDF" w:rsidRDefault="00F42903" w:rsidP="00524BBB">
      <w:r w:rsidRPr="00DC6C4C">
        <w:t xml:space="preserve">Many people as they age deal with lumbar spine degenerative illnesses, which are somewhat frequent. These disorders include the degradation of intervertebral discs, vertebrae, and other elements of the spine that causes issues including subarticular stenosis, neural foraminal constriction, and spinal canal stenosis. For clinicians to grasp and identify these problems, magnetic resonance imaging (MRI) among other techniques is </w:t>
      </w:r>
      <w:r w:rsidR="00A31FED" w:rsidRPr="00DC6C4C">
        <w:t>essential</w:t>
      </w:r>
      <w:r w:rsidRPr="00DC6C4C">
        <w:t>.</w:t>
      </w:r>
      <w:r w:rsidRPr="00DC6C4C">
        <w:br/>
        <w:t xml:space="preserve">This work aims to create an image recognition system for lumbar spine MRI data to identify and classify degenerative disorders. Different methods applied for identifying and categorizing spinal anomalies from the L1 to L5 vertebrae are investigated in this work. The project consists in several phases of medical image processing covering preprocessing, segmentation, feature extraction, and condition categorization into normal, moderate, or severe categories. Python is used for the last implementation, training and testing using a freely available Kaggle dataset. Next.js is designed front-end with </w:t>
      </w:r>
      <w:proofErr w:type="spellStart"/>
      <w:r w:rsidR="00925103" w:rsidRPr="00DC6C4C">
        <w:t>FastAPI</w:t>
      </w:r>
      <w:proofErr w:type="spellEnd"/>
      <w:r w:rsidRPr="00DC6C4C">
        <w:t xml:space="preserve"> integrated to provide seamless interaction.</w:t>
      </w:r>
      <w:r w:rsidRPr="00DC6C4C">
        <w:br/>
        <w:t xml:space="preserve">This project runs YoloV8 and MobileNet-V3 with gated attention since its lightweight character makes it perfect for running on CPUs and GPUs. Using Next.js, we have created a website whereby users may upload MRI images for examination. By spotting damaged or aberrant spinal locations, the method offers precise results and insight into disorders including Left Neural Foraminal Narrowing, Right Neural Foraminal Narrowing, Left Subarticular Stenosis, Right Subarticular Stenosis, and Spinal Canal Stenosis. A chatbot is also included into the website to help consumers with lumbar spine related </w:t>
      </w:r>
      <w:r w:rsidR="00C64D1E" w:rsidRPr="00DC6C4C">
        <w:t>questions. The</w:t>
      </w:r>
      <w:r w:rsidRPr="00DC6C4C">
        <w:t xml:space="preserve"> process starts with MRI picture preprocessing including grayscale conversion, scaling, contrast enhancement. Then the lumbar spine area</w:t>
      </w:r>
      <w:r w:rsidR="006008C3">
        <w:t xml:space="preserve"> </w:t>
      </w:r>
      <w:r w:rsidRPr="00DC6C4C">
        <w:t>from L1</w:t>
      </w:r>
      <w:r w:rsidR="006008C3">
        <w:t>/ L2</w:t>
      </w:r>
      <w:r w:rsidRPr="00DC6C4C">
        <w:t xml:space="preserve"> to L5</w:t>
      </w:r>
      <w:r w:rsidR="006008C3">
        <w:t xml:space="preserve">/S1 </w:t>
      </w:r>
      <w:r w:rsidRPr="00DC6C4C">
        <w:t>is segmented with masks or bounding boxes. Following segmentation, the images feed the model for feature extraction and classification. The result is a probability matrix showing the degree and kind of disorder at every spinal level. The paper also offers evaluation measures, graphic findings, difficulties faced, and suggestions for next development</w:t>
      </w:r>
      <w:r w:rsidRPr="003045B0">
        <w:rPr>
          <w:rFonts w:asciiTheme="majorBidi" w:hAnsiTheme="majorBidi" w:cstheme="majorBidi"/>
          <w:lang w:val="en-US"/>
        </w:rPr>
        <w:t>.</w:t>
      </w:r>
    </w:p>
    <w:p w14:paraId="40CC90A8" w14:textId="77777777" w:rsidR="00966DCC" w:rsidRDefault="00966DCC" w:rsidP="00ED4293">
      <w:pPr>
        <w:jc w:val="center"/>
        <w:rPr>
          <w:rFonts w:asciiTheme="majorBidi" w:hAnsiTheme="majorBidi" w:cstheme="majorBidi"/>
        </w:rPr>
        <w:sectPr w:rsidR="00966DCC" w:rsidSect="00F42903">
          <w:pgSz w:w="11909" w:h="16834" w:code="9"/>
          <w:pgMar w:top="1440" w:right="1440" w:bottom="1440" w:left="1440" w:header="851" w:footer="851" w:gutter="0"/>
          <w:pgNumType w:fmt="lowerRoman"/>
          <w:cols w:space="720"/>
          <w:docGrid w:linePitch="360"/>
        </w:sectPr>
      </w:pP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4" w:name="_Toc199336812"/>
      <w:r w:rsidRPr="000145D5">
        <w:rPr>
          <w:rFonts w:asciiTheme="majorBidi" w:hAnsiTheme="majorBidi" w:cstheme="majorBidi"/>
        </w:rPr>
        <w:t>TABLE OF CONTENTS</w:t>
      </w:r>
      <w:bookmarkEnd w:id="4"/>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25A8479F" w14:textId="3AFDDAE9" w:rsidR="004815D4" w:rsidRDefault="00726B27">
      <w:pPr>
        <w:pStyle w:val="TOC9"/>
        <w:rPr>
          <w:rFonts w:asciiTheme="minorHAnsi" w:eastAsiaTheme="minorEastAsia" w:hAnsiTheme="minorHAnsi" w:cstheme="minorBidi"/>
          <w:b w:val="0"/>
          <w:noProof/>
          <w:kern w:val="2"/>
          <w:lang w:val="en-US" w:eastAsia="en-US"/>
          <w14:ligatures w14:val="standardContextual"/>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99336809" w:history="1">
        <w:r w:rsidR="004815D4" w:rsidRPr="00057110">
          <w:rPr>
            <w:rStyle w:val="Hyperlink"/>
            <w:rFonts w:asciiTheme="majorBidi" w:hAnsiTheme="majorBidi" w:cstheme="majorBidi"/>
            <w:noProof/>
          </w:rPr>
          <w:t>DECLARATION</w:t>
        </w:r>
        <w:r w:rsidR="004815D4">
          <w:rPr>
            <w:noProof/>
            <w:webHidden/>
          </w:rPr>
          <w:tab/>
        </w:r>
        <w:r w:rsidR="004815D4">
          <w:rPr>
            <w:noProof/>
            <w:webHidden/>
          </w:rPr>
          <w:fldChar w:fldCharType="begin"/>
        </w:r>
        <w:r w:rsidR="004815D4">
          <w:rPr>
            <w:noProof/>
            <w:webHidden/>
          </w:rPr>
          <w:instrText xml:space="preserve"> PAGEREF _Toc199336809 \h </w:instrText>
        </w:r>
        <w:r w:rsidR="004815D4">
          <w:rPr>
            <w:noProof/>
            <w:webHidden/>
          </w:rPr>
        </w:r>
        <w:r w:rsidR="004815D4">
          <w:rPr>
            <w:noProof/>
            <w:webHidden/>
          </w:rPr>
          <w:fldChar w:fldCharType="separate"/>
        </w:r>
        <w:r w:rsidR="004D30EE">
          <w:rPr>
            <w:noProof/>
            <w:webHidden/>
          </w:rPr>
          <w:t>ii</w:t>
        </w:r>
        <w:r w:rsidR="004815D4">
          <w:rPr>
            <w:noProof/>
            <w:webHidden/>
          </w:rPr>
          <w:fldChar w:fldCharType="end"/>
        </w:r>
      </w:hyperlink>
    </w:p>
    <w:p w14:paraId="43D06618" w14:textId="00F364B9" w:rsidR="004815D4" w:rsidRDefault="004815D4">
      <w:pPr>
        <w:pStyle w:val="TOC9"/>
        <w:rPr>
          <w:rFonts w:asciiTheme="minorHAnsi" w:eastAsiaTheme="minorEastAsia" w:hAnsiTheme="minorHAnsi" w:cstheme="minorBidi"/>
          <w:b w:val="0"/>
          <w:noProof/>
          <w:kern w:val="2"/>
          <w:lang w:val="en-US" w:eastAsia="en-US"/>
          <w14:ligatures w14:val="standardContextual"/>
        </w:rPr>
      </w:pPr>
      <w:hyperlink w:anchor="_Toc199336810" w:history="1">
        <w:r w:rsidRPr="00057110">
          <w:rPr>
            <w:rStyle w:val="Hyperlink"/>
            <w:rFonts w:asciiTheme="majorBidi" w:hAnsiTheme="majorBidi" w:cstheme="majorBidi"/>
            <w:noProof/>
          </w:rPr>
          <w:t>ACKNOWLEDGEMENTS</w:t>
        </w:r>
        <w:r>
          <w:rPr>
            <w:noProof/>
            <w:webHidden/>
          </w:rPr>
          <w:tab/>
        </w:r>
        <w:r>
          <w:rPr>
            <w:noProof/>
            <w:webHidden/>
          </w:rPr>
          <w:fldChar w:fldCharType="begin"/>
        </w:r>
        <w:r>
          <w:rPr>
            <w:noProof/>
            <w:webHidden/>
          </w:rPr>
          <w:instrText xml:space="preserve"> PAGEREF _Toc199336810 \h </w:instrText>
        </w:r>
        <w:r>
          <w:rPr>
            <w:noProof/>
            <w:webHidden/>
          </w:rPr>
        </w:r>
        <w:r>
          <w:rPr>
            <w:noProof/>
            <w:webHidden/>
          </w:rPr>
          <w:fldChar w:fldCharType="separate"/>
        </w:r>
        <w:r w:rsidR="004D30EE">
          <w:rPr>
            <w:noProof/>
            <w:webHidden/>
          </w:rPr>
          <w:t>iv</w:t>
        </w:r>
        <w:r>
          <w:rPr>
            <w:noProof/>
            <w:webHidden/>
          </w:rPr>
          <w:fldChar w:fldCharType="end"/>
        </w:r>
      </w:hyperlink>
    </w:p>
    <w:p w14:paraId="2CE97D90" w14:textId="0738AF51" w:rsidR="004815D4" w:rsidRDefault="004815D4">
      <w:pPr>
        <w:pStyle w:val="TOC9"/>
        <w:rPr>
          <w:rFonts w:asciiTheme="minorHAnsi" w:eastAsiaTheme="minorEastAsia" w:hAnsiTheme="minorHAnsi" w:cstheme="minorBidi"/>
          <w:b w:val="0"/>
          <w:noProof/>
          <w:kern w:val="2"/>
          <w:lang w:val="en-US" w:eastAsia="en-US"/>
          <w14:ligatures w14:val="standardContextual"/>
        </w:rPr>
      </w:pPr>
      <w:hyperlink w:anchor="_Toc199336811" w:history="1">
        <w:r w:rsidRPr="00057110">
          <w:rPr>
            <w:rStyle w:val="Hyperlink"/>
            <w:noProof/>
          </w:rPr>
          <w:t>ABSTRACT</w:t>
        </w:r>
        <w:r>
          <w:rPr>
            <w:noProof/>
            <w:webHidden/>
          </w:rPr>
          <w:tab/>
        </w:r>
        <w:r>
          <w:rPr>
            <w:noProof/>
            <w:webHidden/>
          </w:rPr>
          <w:fldChar w:fldCharType="begin"/>
        </w:r>
        <w:r>
          <w:rPr>
            <w:noProof/>
            <w:webHidden/>
          </w:rPr>
          <w:instrText xml:space="preserve"> PAGEREF _Toc199336811 \h </w:instrText>
        </w:r>
        <w:r>
          <w:rPr>
            <w:noProof/>
            <w:webHidden/>
          </w:rPr>
        </w:r>
        <w:r>
          <w:rPr>
            <w:noProof/>
            <w:webHidden/>
          </w:rPr>
          <w:fldChar w:fldCharType="separate"/>
        </w:r>
        <w:r w:rsidR="004D30EE">
          <w:rPr>
            <w:noProof/>
            <w:webHidden/>
          </w:rPr>
          <w:t>v</w:t>
        </w:r>
        <w:r>
          <w:rPr>
            <w:noProof/>
            <w:webHidden/>
          </w:rPr>
          <w:fldChar w:fldCharType="end"/>
        </w:r>
      </w:hyperlink>
    </w:p>
    <w:p w14:paraId="1482C4CC" w14:textId="392A9EF7" w:rsidR="004815D4" w:rsidRDefault="004815D4">
      <w:pPr>
        <w:pStyle w:val="TOC9"/>
        <w:rPr>
          <w:rFonts w:asciiTheme="minorHAnsi" w:eastAsiaTheme="minorEastAsia" w:hAnsiTheme="minorHAnsi" w:cstheme="minorBidi"/>
          <w:b w:val="0"/>
          <w:noProof/>
          <w:kern w:val="2"/>
          <w:lang w:val="en-US" w:eastAsia="en-US"/>
          <w14:ligatures w14:val="standardContextual"/>
        </w:rPr>
      </w:pPr>
      <w:hyperlink w:anchor="_Toc199336812" w:history="1">
        <w:r w:rsidRPr="00057110">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_Toc199336812 \h </w:instrText>
        </w:r>
        <w:r>
          <w:rPr>
            <w:noProof/>
            <w:webHidden/>
          </w:rPr>
        </w:r>
        <w:r>
          <w:rPr>
            <w:noProof/>
            <w:webHidden/>
          </w:rPr>
          <w:fldChar w:fldCharType="separate"/>
        </w:r>
        <w:r w:rsidR="004D30EE">
          <w:rPr>
            <w:noProof/>
            <w:webHidden/>
          </w:rPr>
          <w:t>vi</w:t>
        </w:r>
        <w:r>
          <w:rPr>
            <w:noProof/>
            <w:webHidden/>
          </w:rPr>
          <w:fldChar w:fldCharType="end"/>
        </w:r>
      </w:hyperlink>
    </w:p>
    <w:p w14:paraId="77C48486" w14:textId="1D1A65F9" w:rsidR="004815D4" w:rsidRDefault="004815D4">
      <w:pPr>
        <w:pStyle w:val="TOC9"/>
        <w:rPr>
          <w:rFonts w:asciiTheme="minorHAnsi" w:eastAsiaTheme="minorEastAsia" w:hAnsiTheme="minorHAnsi" w:cstheme="minorBidi"/>
          <w:b w:val="0"/>
          <w:noProof/>
          <w:kern w:val="2"/>
          <w:lang w:val="en-US" w:eastAsia="en-US"/>
          <w14:ligatures w14:val="standardContextual"/>
        </w:rPr>
      </w:pPr>
      <w:hyperlink w:anchor="_Toc199336813" w:history="1">
        <w:r w:rsidRPr="00057110">
          <w:rPr>
            <w:rStyle w:val="Hyperlink"/>
            <w:rFonts w:asciiTheme="majorBidi" w:hAnsiTheme="majorBidi" w:cstheme="majorBidi"/>
            <w:noProof/>
          </w:rPr>
          <w:t>LIST OF TABLES</w:t>
        </w:r>
        <w:r>
          <w:rPr>
            <w:noProof/>
            <w:webHidden/>
          </w:rPr>
          <w:tab/>
        </w:r>
        <w:r>
          <w:rPr>
            <w:noProof/>
            <w:webHidden/>
          </w:rPr>
          <w:fldChar w:fldCharType="begin"/>
        </w:r>
        <w:r>
          <w:rPr>
            <w:noProof/>
            <w:webHidden/>
          </w:rPr>
          <w:instrText xml:space="preserve"> PAGEREF _Toc199336813 \h </w:instrText>
        </w:r>
        <w:r>
          <w:rPr>
            <w:noProof/>
            <w:webHidden/>
          </w:rPr>
        </w:r>
        <w:r>
          <w:rPr>
            <w:noProof/>
            <w:webHidden/>
          </w:rPr>
          <w:fldChar w:fldCharType="separate"/>
        </w:r>
        <w:r w:rsidR="004D30EE">
          <w:rPr>
            <w:noProof/>
            <w:webHidden/>
          </w:rPr>
          <w:t>viii</w:t>
        </w:r>
        <w:r>
          <w:rPr>
            <w:noProof/>
            <w:webHidden/>
          </w:rPr>
          <w:fldChar w:fldCharType="end"/>
        </w:r>
      </w:hyperlink>
    </w:p>
    <w:p w14:paraId="491CEE48" w14:textId="1B6B373D" w:rsidR="004815D4" w:rsidRDefault="004815D4">
      <w:pPr>
        <w:pStyle w:val="TOC9"/>
        <w:rPr>
          <w:rFonts w:asciiTheme="minorHAnsi" w:eastAsiaTheme="minorEastAsia" w:hAnsiTheme="minorHAnsi" w:cstheme="minorBidi"/>
          <w:b w:val="0"/>
          <w:noProof/>
          <w:kern w:val="2"/>
          <w:lang w:val="en-US" w:eastAsia="en-US"/>
          <w14:ligatures w14:val="standardContextual"/>
        </w:rPr>
      </w:pPr>
      <w:hyperlink w:anchor="_Toc199336814" w:history="1">
        <w:r w:rsidRPr="00057110">
          <w:rPr>
            <w:rStyle w:val="Hyperlink"/>
            <w:rFonts w:asciiTheme="majorBidi" w:hAnsiTheme="majorBidi" w:cstheme="majorBidi"/>
            <w:noProof/>
          </w:rPr>
          <w:t>LIST OF FIGURES</w:t>
        </w:r>
        <w:r>
          <w:rPr>
            <w:noProof/>
            <w:webHidden/>
          </w:rPr>
          <w:tab/>
        </w:r>
        <w:r>
          <w:rPr>
            <w:noProof/>
            <w:webHidden/>
          </w:rPr>
          <w:fldChar w:fldCharType="begin"/>
        </w:r>
        <w:r>
          <w:rPr>
            <w:noProof/>
            <w:webHidden/>
          </w:rPr>
          <w:instrText xml:space="preserve"> PAGEREF _Toc199336814 \h </w:instrText>
        </w:r>
        <w:r>
          <w:rPr>
            <w:noProof/>
            <w:webHidden/>
          </w:rPr>
        </w:r>
        <w:r>
          <w:rPr>
            <w:noProof/>
            <w:webHidden/>
          </w:rPr>
          <w:fldChar w:fldCharType="separate"/>
        </w:r>
        <w:r w:rsidR="004D30EE">
          <w:rPr>
            <w:noProof/>
            <w:webHidden/>
          </w:rPr>
          <w:t>ix</w:t>
        </w:r>
        <w:r>
          <w:rPr>
            <w:noProof/>
            <w:webHidden/>
          </w:rPr>
          <w:fldChar w:fldCharType="end"/>
        </w:r>
      </w:hyperlink>
    </w:p>
    <w:p w14:paraId="02BC9BC9" w14:textId="75EE25AE"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sdt>
      <w:sdtPr>
        <w:id w:val="-2041584608"/>
        <w:docPartObj>
          <w:docPartGallery w:val="Table of Contents"/>
          <w:docPartUnique/>
        </w:docPartObj>
      </w:sdtPr>
      <w:sdtEndPr>
        <w:rPr>
          <w:rFonts w:ascii="Times New Roman" w:eastAsia="SimSun" w:hAnsi="Times New Roman"/>
          <w:b w:val="0"/>
          <w:noProof/>
          <w:color w:val="auto"/>
          <w:sz w:val="24"/>
          <w:szCs w:val="24"/>
          <w:lang w:val="en-GB" w:eastAsia="zh-CN"/>
        </w:rPr>
      </w:sdtEndPr>
      <w:sdtContent>
        <w:p w14:paraId="1167B6F3" w14:textId="55C47DD9" w:rsidR="00146E28" w:rsidRDefault="00146E28">
          <w:pPr>
            <w:pStyle w:val="TOCHeading"/>
          </w:pPr>
        </w:p>
        <w:p w14:paraId="7453B0B8" w14:textId="4BD6D19D" w:rsidR="002B119A" w:rsidRDefault="00146E28">
          <w:pPr>
            <w:pStyle w:val="TOC1"/>
            <w:rPr>
              <w:rFonts w:asciiTheme="minorHAnsi" w:eastAsiaTheme="minorEastAsia" w:hAnsiTheme="minorHAnsi" w:cstheme="minorBidi"/>
              <w:b w:val="0"/>
              <w:noProof/>
              <w:kern w:val="2"/>
              <w:lang w:val="en-US" w:eastAsia="en-US"/>
              <w14:ligatures w14:val="standardContextual"/>
            </w:rPr>
          </w:pPr>
          <w:r>
            <w:fldChar w:fldCharType="begin"/>
          </w:r>
          <w:r>
            <w:instrText xml:space="preserve"> TOC \o "1-3" \h \z \u </w:instrText>
          </w:r>
          <w:r>
            <w:fldChar w:fldCharType="separate"/>
          </w:r>
          <w:hyperlink w:anchor="_Toc199446583" w:history="1">
            <w:r w:rsidR="002B119A" w:rsidRPr="0024654E">
              <w:rPr>
                <w:rStyle w:val="Hyperlink"/>
                <w:noProof/>
              </w:rPr>
              <w:t>CHAPTER 1</w:t>
            </w:r>
            <w:r w:rsidR="002B119A">
              <w:rPr>
                <w:noProof/>
                <w:webHidden/>
              </w:rPr>
              <w:tab/>
              <w:t xml:space="preserve">                                                                                                   </w:t>
            </w:r>
            <w:r w:rsidR="002B119A">
              <w:rPr>
                <w:noProof/>
                <w:webHidden/>
              </w:rPr>
              <w:fldChar w:fldCharType="begin"/>
            </w:r>
            <w:r w:rsidR="002B119A">
              <w:rPr>
                <w:noProof/>
                <w:webHidden/>
              </w:rPr>
              <w:instrText xml:space="preserve"> PAGEREF _Toc199446583 \h </w:instrText>
            </w:r>
            <w:r w:rsidR="002B119A">
              <w:rPr>
                <w:noProof/>
                <w:webHidden/>
              </w:rPr>
            </w:r>
            <w:r w:rsidR="002B119A">
              <w:rPr>
                <w:noProof/>
                <w:webHidden/>
              </w:rPr>
              <w:fldChar w:fldCharType="separate"/>
            </w:r>
            <w:r w:rsidR="004D30EE">
              <w:rPr>
                <w:noProof/>
                <w:webHidden/>
              </w:rPr>
              <w:t>1</w:t>
            </w:r>
            <w:r w:rsidR="002B119A">
              <w:rPr>
                <w:noProof/>
                <w:webHidden/>
              </w:rPr>
              <w:fldChar w:fldCharType="end"/>
            </w:r>
          </w:hyperlink>
        </w:p>
        <w:p w14:paraId="49AF8645" w14:textId="729EE4E5" w:rsidR="002B119A" w:rsidRDefault="002B119A">
          <w:pPr>
            <w:pStyle w:val="TOC2"/>
            <w:rPr>
              <w:rFonts w:asciiTheme="minorHAnsi" w:eastAsiaTheme="minorEastAsia" w:hAnsiTheme="minorHAnsi" w:cstheme="minorBidi"/>
              <w:b w:val="0"/>
              <w:noProof/>
              <w:kern w:val="2"/>
              <w:lang w:val="en-US" w:eastAsia="en-US"/>
              <w14:ligatures w14:val="standardContextual"/>
            </w:rPr>
          </w:pPr>
          <w:hyperlink w:anchor="_Toc199446584" w:history="1">
            <w:r w:rsidRPr="0024654E">
              <w:rPr>
                <w:rStyle w:val="Hyperlink"/>
                <w:noProof/>
              </w:rPr>
              <w:t>1</w:t>
            </w:r>
            <w:r>
              <w:rPr>
                <w:rFonts w:asciiTheme="minorHAnsi" w:eastAsiaTheme="minorEastAsia" w:hAnsiTheme="minorHAnsi" w:cstheme="minorBidi"/>
                <w:b w:val="0"/>
                <w:noProof/>
                <w:kern w:val="2"/>
                <w:lang w:val="en-US" w:eastAsia="en-US"/>
                <w14:ligatures w14:val="standardContextual"/>
              </w:rPr>
              <w:tab/>
            </w:r>
            <w:r w:rsidRPr="0024654E">
              <w:rPr>
                <w:rStyle w:val="Hyperlink"/>
                <w:noProof/>
              </w:rPr>
              <w:t>INTRODUCTION</w:t>
            </w:r>
            <w:r>
              <w:rPr>
                <w:noProof/>
                <w:webHidden/>
              </w:rPr>
              <w:tab/>
            </w:r>
            <w:r>
              <w:rPr>
                <w:noProof/>
                <w:webHidden/>
              </w:rPr>
              <w:fldChar w:fldCharType="begin"/>
            </w:r>
            <w:r>
              <w:rPr>
                <w:noProof/>
                <w:webHidden/>
              </w:rPr>
              <w:instrText xml:space="preserve"> PAGEREF _Toc199446584 \h </w:instrText>
            </w:r>
            <w:r>
              <w:rPr>
                <w:noProof/>
                <w:webHidden/>
              </w:rPr>
            </w:r>
            <w:r>
              <w:rPr>
                <w:noProof/>
                <w:webHidden/>
              </w:rPr>
              <w:fldChar w:fldCharType="separate"/>
            </w:r>
            <w:r w:rsidR="004D30EE">
              <w:rPr>
                <w:noProof/>
                <w:webHidden/>
              </w:rPr>
              <w:t>1</w:t>
            </w:r>
            <w:r>
              <w:rPr>
                <w:noProof/>
                <w:webHidden/>
              </w:rPr>
              <w:fldChar w:fldCharType="end"/>
            </w:r>
          </w:hyperlink>
        </w:p>
        <w:p w14:paraId="6DBECF9E" w14:textId="6905D545"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585" w:history="1">
            <w:r w:rsidRPr="0024654E">
              <w:rPr>
                <w:rStyle w:val="Hyperlink"/>
                <w:noProof/>
              </w:rPr>
              <w:t>1.1</w:t>
            </w:r>
            <w:r>
              <w:rPr>
                <w:rFonts w:asciiTheme="minorHAnsi" w:eastAsiaTheme="minorEastAsia" w:hAnsiTheme="minorHAnsi" w:cstheme="minorBidi"/>
                <w:noProof/>
                <w:kern w:val="2"/>
                <w:lang w:val="en-US" w:eastAsia="en-US"/>
                <w14:ligatures w14:val="standardContextual"/>
              </w:rPr>
              <w:tab/>
            </w:r>
            <w:r w:rsidRPr="0024654E">
              <w:rPr>
                <w:rStyle w:val="Hyperlink"/>
                <w:noProof/>
              </w:rPr>
              <w:t>Background</w:t>
            </w:r>
            <w:r>
              <w:rPr>
                <w:noProof/>
                <w:webHidden/>
              </w:rPr>
              <w:tab/>
            </w:r>
            <w:r>
              <w:rPr>
                <w:noProof/>
                <w:webHidden/>
              </w:rPr>
              <w:fldChar w:fldCharType="begin"/>
            </w:r>
            <w:r>
              <w:rPr>
                <w:noProof/>
                <w:webHidden/>
              </w:rPr>
              <w:instrText xml:space="preserve"> PAGEREF _Toc199446585 \h </w:instrText>
            </w:r>
            <w:r>
              <w:rPr>
                <w:noProof/>
                <w:webHidden/>
              </w:rPr>
            </w:r>
            <w:r>
              <w:rPr>
                <w:noProof/>
                <w:webHidden/>
              </w:rPr>
              <w:fldChar w:fldCharType="separate"/>
            </w:r>
            <w:r w:rsidR="004D30EE">
              <w:rPr>
                <w:noProof/>
                <w:webHidden/>
              </w:rPr>
              <w:t>1</w:t>
            </w:r>
            <w:r>
              <w:rPr>
                <w:noProof/>
                <w:webHidden/>
              </w:rPr>
              <w:fldChar w:fldCharType="end"/>
            </w:r>
          </w:hyperlink>
        </w:p>
        <w:p w14:paraId="4C2FD656" w14:textId="13B955A3"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586" w:history="1">
            <w:r w:rsidRPr="0024654E">
              <w:rPr>
                <w:rStyle w:val="Hyperlink"/>
                <w:noProof/>
              </w:rPr>
              <w:t>1.2</w:t>
            </w:r>
            <w:r>
              <w:rPr>
                <w:rFonts w:asciiTheme="minorHAnsi" w:eastAsiaTheme="minorEastAsia" w:hAnsiTheme="minorHAnsi" w:cstheme="minorBidi"/>
                <w:noProof/>
                <w:kern w:val="2"/>
                <w:lang w:val="en-US" w:eastAsia="en-US"/>
                <w14:ligatures w14:val="standardContextual"/>
              </w:rPr>
              <w:tab/>
            </w:r>
            <w:r w:rsidRPr="0024654E">
              <w:rPr>
                <w:rStyle w:val="Hyperlink"/>
                <w:noProof/>
              </w:rPr>
              <w:t>Problem Statements</w:t>
            </w:r>
            <w:r>
              <w:rPr>
                <w:noProof/>
                <w:webHidden/>
              </w:rPr>
              <w:tab/>
            </w:r>
            <w:r>
              <w:rPr>
                <w:noProof/>
                <w:webHidden/>
              </w:rPr>
              <w:fldChar w:fldCharType="begin"/>
            </w:r>
            <w:r>
              <w:rPr>
                <w:noProof/>
                <w:webHidden/>
              </w:rPr>
              <w:instrText xml:space="preserve"> PAGEREF _Toc199446586 \h </w:instrText>
            </w:r>
            <w:r>
              <w:rPr>
                <w:noProof/>
                <w:webHidden/>
              </w:rPr>
            </w:r>
            <w:r>
              <w:rPr>
                <w:noProof/>
                <w:webHidden/>
              </w:rPr>
              <w:fldChar w:fldCharType="separate"/>
            </w:r>
            <w:r w:rsidR="004D30EE">
              <w:rPr>
                <w:noProof/>
                <w:webHidden/>
              </w:rPr>
              <w:t>3</w:t>
            </w:r>
            <w:r>
              <w:rPr>
                <w:noProof/>
                <w:webHidden/>
              </w:rPr>
              <w:fldChar w:fldCharType="end"/>
            </w:r>
          </w:hyperlink>
        </w:p>
        <w:p w14:paraId="623E777C" w14:textId="35389A04"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587" w:history="1">
            <w:r w:rsidRPr="0024654E">
              <w:rPr>
                <w:rStyle w:val="Hyperlink"/>
                <w:noProof/>
              </w:rPr>
              <w:t>1.3</w:t>
            </w:r>
            <w:r>
              <w:rPr>
                <w:rFonts w:asciiTheme="minorHAnsi" w:eastAsiaTheme="minorEastAsia" w:hAnsiTheme="minorHAnsi" w:cstheme="minorBidi"/>
                <w:noProof/>
                <w:kern w:val="2"/>
                <w:lang w:val="en-US" w:eastAsia="en-US"/>
                <w14:ligatures w14:val="standardContextual"/>
              </w:rPr>
              <w:tab/>
            </w:r>
            <w:r w:rsidRPr="0024654E">
              <w:rPr>
                <w:rStyle w:val="Hyperlink"/>
                <w:noProof/>
              </w:rPr>
              <w:t>Aims and Objectives</w:t>
            </w:r>
            <w:r>
              <w:rPr>
                <w:noProof/>
                <w:webHidden/>
              </w:rPr>
              <w:tab/>
            </w:r>
            <w:r>
              <w:rPr>
                <w:noProof/>
                <w:webHidden/>
              </w:rPr>
              <w:fldChar w:fldCharType="begin"/>
            </w:r>
            <w:r>
              <w:rPr>
                <w:noProof/>
                <w:webHidden/>
              </w:rPr>
              <w:instrText xml:space="preserve"> PAGEREF _Toc199446587 \h </w:instrText>
            </w:r>
            <w:r>
              <w:rPr>
                <w:noProof/>
                <w:webHidden/>
              </w:rPr>
            </w:r>
            <w:r>
              <w:rPr>
                <w:noProof/>
                <w:webHidden/>
              </w:rPr>
              <w:fldChar w:fldCharType="separate"/>
            </w:r>
            <w:r w:rsidR="004D30EE">
              <w:rPr>
                <w:noProof/>
                <w:webHidden/>
              </w:rPr>
              <w:t>3</w:t>
            </w:r>
            <w:r>
              <w:rPr>
                <w:noProof/>
                <w:webHidden/>
              </w:rPr>
              <w:fldChar w:fldCharType="end"/>
            </w:r>
          </w:hyperlink>
        </w:p>
        <w:p w14:paraId="117AAC83" w14:textId="68355426"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588" w:history="1">
            <w:r w:rsidRPr="0024654E">
              <w:rPr>
                <w:rStyle w:val="Hyperlink"/>
                <w:noProof/>
              </w:rPr>
              <w:t>1.4</w:t>
            </w:r>
            <w:r>
              <w:rPr>
                <w:rFonts w:asciiTheme="minorHAnsi" w:eastAsiaTheme="minorEastAsia" w:hAnsiTheme="minorHAnsi" w:cstheme="minorBidi"/>
                <w:noProof/>
                <w:kern w:val="2"/>
                <w:lang w:val="en-US" w:eastAsia="en-US"/>
                <w14:ligatures w14:val="standardContextual"/>
              </w:rPr>
              <w:tab/>
            </w:r>
            <w:r w:rsidRPr="0024654E">
              <w:rPr>
                <w:rStyle w:val="Hyperlink"/>
                <w:noProof/>
              </w:rPr>
              <w:t>Scope of Project</w:t>
            </w:r>
            <w:r>
              <w:rPr>
                <w:noProof/>
                <w:webHidden/>
              </w:rPr>
              <w:tab/>
            </w:r>
            <w:r>
              <w:rPr>
                <w:noProof/>
                <w:webHidden/>
              </w:rPr>
              <w:fldChar w:fldCharType="begin"/>
            </w:r>
            <w:r>
              <w:rPr>
                <w:noProof/>
                <w:webHidden/>
              </w:rPr>
              <w:instrText xml:space="preserve"> PAGEREF _Toc199446588 \h </w:instrText>
            </w:r>
            <w:r>
              <w:rPr>
                <w:noProof/>
                <w:webHidden/>
              </w:rPr>
            </w:r>
            <w:r>
              <w:rPr>
                <w:noProof/>
                <w:webHidden/>
              </w:rPr>
              <w:fldChar w:fldCharType="separate"/>
            </w:r>
            <w:r w:rsidR="004D30EE">
              <w:rPr>
                <w:noProof/>
                <w:webHidden/>
              </w:rPr>
              <w:t>3</w:t>
            </w:r>
            <w:r>
              <w:rPr>
                <w:noProof/>
                <w:webHidden/>
              </w:rPr>
              <w:fldChar w:fldCharType="end"/>
            </w:r>
          </w:hyperlink>
        </w:p>
        <w:p w14:paraId="2A38D69D" w14:textId="0FA05085" w:rsidR="002B119A" w:rsidRDefault="002B119A">
          <w:pPr>
            <w:pStyle w:val="TOC1"/>
            <w:rPr>
              <w:rFonts w:asciiTheme="minorHAnsi" w:eastAsiaTheme="minorEastAsia" w:hAnsiTheme="minorHAnsi" w:cstheme="minorBidi"/>
              <w:b w:val="0"/>
              <w:noProof/>
              <w:kern w:val="2"/>
              <w:lang w:val="en-US" w:eastAsia="en-US"/>
              <w14:ligatures w14:val="standardContextual"/>
            </w:rPr>
          </w:pPr>
          <w:hyperlink w:anchor="_Toc199446589" w:history="1">
            <w:r w:rsidRPr="0024654E">
              <w:rPr>
                <w:rStyle w:val="Hyperlink"/>
                <w:noProof/>
              </w:rPr>
              <w:t>CHAPTER 2</w:t>
            </w:r>
            <w:r>
              <w:rPr>
                <w:noProof/>
                <w:webHidden/>
              </w:rPr>
              <w:tab/>
            </w:r>
            <w:r w:rsidR="00D542BE">
              <w:rPr>
                <w:noProof/>
                <w:webHidden/>
              </w:rPr>
              <w:t xml:space="preserve">                                                                                                   </w:t>
            </w:r>
            <w:r>
              <w:rPr>
                <w:noProof/>
                <w:webHidden/>
              </w:rPr>
              <w:fldChar w:fldCharType="begin"/>
            </w:r>
            <w:r>
              <w:rPr>
                <w:noProof/>
                <w:webHidden/>
              </w:rPr>
              <w:instrText xml:space="preserve"> PAGEREF _Toc199446589 \h </w:instrText>
            </w:r>
            <w:r>
              <w:rPr>
                <w:noProof/>
                <w:webHidden/>
              </w:rPr>
            </w:r>
            <w:r>
              <w:rPr>
                <w:noProof/>
                <w:webHidden/>
              </w:rPr>
              <w:fldChar w:fldCharType="separate"/>
            </w:r>
            <w:r w:rsidR="004D30EE">
              <w:rPr>
                <w:noProof/>
                <w:webHidden/>
              </w:rPr>
              <w:t>5</w:t>
            </w:r>
            <w:r>
              <w:rPr>
                <w:noProof/>
                <w:webHidden/>
              </w:rPr>
              <w:fldChar w:fldCharType="end"/>
            </w:r>
          </w:hyperlink>
        </w:p>
        <w:p w14:paraId="618E0147" w14:textId="1F7597ED" w:rsidR="002B119A" w:rsidRDefault="002B119A">
          <w:pPr>
            <w:pStyle w:val="TOC2"/>
            <w:rPr>
              <w:rFonts w:asciiTheme="minorHAnsi" w:eastAsiaTheme="minorEastAsia" w:hAnsiTheme="minorHAnsi" w:cstheme="minorBidi"/>
              <w:b w:val="0"/>
              <w:noProof/>
              <w:kern w:val="2"/>
              <w:lang w:val="en-US" w:eastAsia="en-US"/>
              <w14:ligatures w14:val="standardContextual"/>
            </w:rPr>
          </w:pPr>
          <w:hyperlink w:anchor="_Toc199446590" w:history="1">
            <w:r w:rsidRPr="0024654E">
              <w:rPr>
                <w:rStyle w:val="Hyperlink"/>
                <w:rFonts w:asciiTheme="majorBidi" w:hAnsiTheme="majorBidi" w:cstheme="majorBidi"/>
                <w:noProof/>
              </w:rPr>
              <w:t>2</w:t>
            </w:r>
            <w:r>
              <w:rPr>
                <w:rFonts w:asciiTheme="minorHAnsi" w:eastAsiaTheme="minorEastAsia" w:hAnsiTheme="minorHAnsi" w:cstheme="minorBidi"/>
                <w:b w:val="0"/>
                <w:noProof/>
                <w:kern w:val="2"/>
                <w:lang w:val="en-US" w:eastAsia="en-US"/>
                <w14:ligatures w14:val="standardContextual"/>
              </w:rPr>
              <w:tab/>
            </w:r>
            <w:r w:rsidRPr="0024654E">
              <w:rPr>
                <w:rStyle w:val="Hyperlink"/>
                <w:rFonts w:asciiTheme="majorBidi" w:hAnsiTheme="majorBidi" w:cstheme="majorBidi"/>
                <w:noProof/>
              </w:rPr>
              <w:t>LITERATURE REVIEW</w:t>
            </w:r>
            <w:r>
              <w:rPr>
                <w:noProof/>
                <w:webHidden/>
              </w:rPr>
              <w:tab/>
            </w:r>
            <w:r>
              <w:rPr>
                <w:noProof/>
                <w:webHidden/>
              </w:rPr>
              <w:fldChar w:fldCharType="begin"/>
            </w:r>
            <w:r>
              <w:rPr>
                <w:noProof/>
                <w:webHidden/>
              </w:rPr>
              <w:instrText xml:space="preserve"> PAGEREF _Toc199446590 \h </w:instrText>
            </w:r>
            <w:r>
              <w:rPr>
                <w:noProof/>
                <w:webHidden/>
              </w:rPr>
            </w:r>
            <w:r>
              <w:rPr>
                <w:noProof/>
                <w:webHidden/>
              </w:rPr>
              <w:fldChar w:fldCharType="separate"/>
            </w:r>
            <w:r w:rsidR="004D30EE">
              <w:rPr>
                <w:noProof/>
                <w:webHidden/>
              </w:rPr>
              <w:t>5</w:t>
            </w:r>
            <w:r>
              <w:rPr>
                <w:noProof/>
                <w:webHidden/>
              </w:rPr>
              <w:fldChar w:fldCharType="end"/>
            </w:r>
          </w:hyperlink>
        </w:p>
        <w:p w14:paraId="1FD3DC22" w14:textId="543A198F"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591" w:history="1">
            <w:r w:rsidRPr="0024654E">
              <w:rPr>
                <w:rStyle w:val="Hyperlink"/>
                <w:rFonts w:asciiTheme="majorBidi" w:hAnsiTheme="majorBidi" w:cstheme="majorBidi"/>
                <w:noProof/>
              </w:rPr>
              <w:t>2.1</w:t>
            </w:r>
            <w:r>
              <w:rPr>
                <w:rFonts w:asciiTheme="minorHAnsi" w:eastAsiaTheme="minorEastAsia" w:hAnsiTheme="minorHAnsi" w:cstheme="minorBidi"/>
                <w:noProof/>
                <w:kern w:val="2"/>
                <w:lang w:val="en-US" w:eastAsia="en-US"/>
                <w14:ligatures w14:val="standardContextual"/>
              </w:rPr>
              <w:tab/>
            </w:r>
            <w:r w:rsidRPr="0024654E">
              <w:rPr>
                <w:rStyle w:val="Hyperlink"/>
                <w:rFonts w:asciiTheme="majorBidi" w:hAnsiTheme="majorBidi" w:cstheme="majorBidi"/>
                <w:noProof/>
              </w:rPr>
              <w:t>Related Work</w:t>
            </w:r>
            <w:r>
              <w:rPr>
                <w:noProof/>
                <w:webHidden/>
              </w:rPr>
              <w:tab/>
            </w:r>
            <w:r>
              <w:rPr>
                <w:noProof/>
                <w:webHidden/>
              </w:rPr>
              <w:fldChar w:fldCharType="begin"/>
            </w:r>
            <w:r>
              <w:rPr>
                <w:noProof/>
                <w:webHidden/>
              </w:rPr>
              <w:instrText xml:space="preserve"> PAGEREF _Toc199446591 \h </w:instrText>
            </w:r>
            <w:r>
              <w:rPr>
                <w:noProof/>
                <w:webHidden/>
              </w:rPr>
            </w:r>
            <w:r>
              <w:rPr>
                <w:noProof/>
                <w:webHidden/>
              </w:rPr>
              <w:fldChar w:fldCharType="separate"/>
            </w:r>
            <w:r w:rsidR="004D30EE">
              <w:rPr>
                <w:noProof/>
                <w:webHidden/>
              </w:rPr>
              <w:t>5</w:t>
            </w:r>
            <w:r>
              <w:rPr>
                <w:noProof/>
                <w:webHidden/>
              </w:rPr>
              <w:fldChar w:fldCharType="end"/>
            </w:r>
          </w:hyperlink>
        </w:p>
        <w:p w14:paraId="1DB0C7F0" w14:textId="3D26E16E"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592" w:history="1">
            <w:r w:rsidRPr="0024654E">
              <w:rPr>
                <w:rStyle w:val="Hyperlink"/>
                <w:noProof/>
              </w:rPr>
              <w:t>2.2</w:t>
            </w:r>
            <w:r>
              <w:rPr>
                <w:rFonts w:asciiTheme="minorHAnsi" w:eastAsiaTheme="minorEastAsia" w:hAnsiTheme="minorHAnsi" w:cstheme="minorBidi"/>
                <w:noProof/>
                <w:kern w:val="2"/>
                <w:lang w:val="en-US" w:eastAsia="en-US"/>
                <w14:ligatures w14:val="standardContextual"/>
              </w:rPr>
              <w:tab/>
            </w:r>
            <w:r w:rsidRPr="0024654E">
              <w:rPr>
                <w:rStyle w:val="Hyperlink"/>
                <w:noProof/>
              </w:rPr>
              <w:t>Study Insights and Key Contributions</w:t>
            </w:r>
            <w:r>
              <w:rPr>
                <w:noProof/>
                <w:webHidden/>
              </w:rPr>
              <w:tab/>
            </w:r>
            <w:r>
              <w:rPr>
                <w:noProof/>
                <w:webHidden/>
              </w:rPr>
              <w:fldChar w:fldCharType="begin"/>
            </w:r>
            <w:r>
              <w:rPr>
                <w:noProof/>
                <w:webHidden/>
              </w:rPr>
              <w:instrText xml:space="preserve"> PAGEREF _Toc199446592 \h </w:instrText>
            </w:r>
            <w:r>
              <w:rPr>
                <w:noProof/>
                <w:webHidden/>
              </w:rPr>
            </w:r>
            <w:r>
              <w:rPr>
                <w:noProof/>
                <w:webHidden/>
              </w:rPr>
              <w:fldChar w:fldCharType="separate"/>
            </w:r>
            <w:r w:rsidR="004D30EE">
              <w:rPr>
                <w:noProof/>
                <w:webHidden/>
              </w:rPr>
              <w:t>8</w:t>
            </w:r>
            <w:r>
              <w:rPr>
                <w:noProof/>
                <w:webHidden/>
              </w:rPr>
              <w:fldChar w:fldCharType="end"/>
            </w:r>
          </w:hyperlink>
        </w:p>
        <w:p w14:paraId="21F315E2" w14:textId="666B5043" w:rsidR="002B119A" w:rsidRDefault="002B119A">
          <w:pPr>
            <w:pStyle w:val="TOC1"/>
            <w:rPr>
              <w:rFonts w:asciiTheme="minorHAnsi" w:eastAsiaTheme="minorEastAsia" w:hAnsiTheme="minorHAnsi" w:cstheme="minorBidi"/>
              <w:b w:val="0"/>
              <w:noProof/>
              <w:kern w:val="2"/>
              <w:lang w:val="en-US" w:eastAsia="en-US"/>
              <w14:ligatures w14:val="standardContextual"/>
            </w:rPr>
          </w:pPr>
          <w:hyperlink w:anchor="_Toc199446593" w:history="1">
            <w:r w:rsidRPr="0024654E">
              <w:rPr>
                <w:rStyle w:val="Hyperlink"/>
                <w:noProof/>
              </w:rPr>
              <w:t>CHAPTER 3</w:t>
            </w:r>
            <w:r>
              <w:rPr>
                <w:noProof/>
                <w:webHidden/>
              </w:rPr>
              <w:tab/>
            </w:r>
            <w:r w:rsidR="00D86BF8">
              <w:rPr>
                <w:noProof/>
                <w:webHidden/>
              </w:rPr>
              <w:t xml:space="preserve">                                                                                                 </w:t>
            </w:r>
            <w:r>
              <w:rPr>
                <w:noProof/>
                <w:webHidden/>
              </w:rPr>
              <w:fldChar w:fldCharType="begin"/>
            </w:r>
            <w:r>
              <w:rPr>
                <w:noProof/>
                <w:webHidden/>
              </w:rPr>
              <w:instrText xml:space="preserve"> PAGEREF _Toc199446593 \h </w:instrText>
            </w:r>
            <w:r>
              <w:rPr>
                <w:noProof/>
                <w:webHidden/>
              </w:rPr>
            </w:r>
            <w:r>
              <w:rPr>
                <w:noProof/>
                <w:webHidden/>
              </w:rPr>
              <w:fldChar w:fldCharType="separate"/>
            </w:r>
            <w:r w:rsidR="004D30EE">
              <w:rPr>
                <w:noProof/>
                <w:webHidden/>
              </w:rPr>
              <w:t>10</w:t>
            </w:r>
            <w:r>
              <w:rPr>
                <w:noProof/>
                <w:webHidden/>
              </w:rPr>
              <w:fldChar w:fldCharType="end"/>
            </w:r>
          </w:hyperlink>
        </w:p>
        <w:p w14:paraId="059B54D3" w14:textId="30F527B0" w:rsidR="002B119A" w:rsidRDefault="002B119A">
          <w:pPr>
            <w:pStyle w:val="TOC2"/>
            <w:rPr>
              <w:rFonts w:asciiTheme="minorHAnsi" w:eastAsiaTheme="minorEastAsia" w:hAnsiTheme="minorHAnsi" w:cstheme="minorBidi"/>
              <w:b w:val="0"/>
              <w:noProof/>
              <w:kern w:val="2"/>
              <w:lang w:val="en-US" w:eastAsia="en-US"/>
              <w14:ligatures w14:val="standardContextual"/>
            </w:rPr>
          </w:pPr>
          <w:hyperlink w:anchor="_Toc199446594" w:history="1">
            <w:r w:rsidRPr="0024654E">
              <w:rPr>
                <w:rStyle w:val="Hyperlink"/>
                <w:rFonts w:asciiTheme="majorBidi" w:hAnsiTheme="majorBidi" w:cstheme="majorBidi"/>
                <w:noProof/>
              </w:rPr>
              <w:t>3</w:t>
            </w:r>
            <w:r>
              <w:rPr>
                <w:rFonts w:asciiTheme="minorHAnsi" w:eastAsiaTheme="minorEastAsia" w:hAnsiTheme="minorHAnsi" w:cstheme="minorBidi"/>
                <w:b w:val="0"/>
                <w:noProof/>
                <w:kern w:val="2"/>
                <w:lang w:val="en-US" w:eastAsia="en-US"/>
                <w14:ligatures w14:val="standardContextual"/>
              </w:rPr>
              <w:tab/>
            </w:r>
            <w:r w:rsidRPr="0024654E">
              <w:rPr>
                <w:rStyle w:val="Hyperlink"/>
                <w:rFonts w:asciiTheme="majorBidi" w:hAnsiTheme="majorBidi" w:cstheme="majorBidi"/>
                <w:noProof/>
              </w:rPr>
              <w:t>METHODOLOGY</w:t>
            </w:r>
            <w:r>
              <w:rPr>
                <w:noProof/>
                <w:webHidden/>
              </w:rPr>
              <w:tab/>
            </w:r>
            <w:r>
              <w:rPr>
                <w:noProof/>
                <w:webHidden/>
              </w:rPr>
              <w:fldChar w:fldCharType="begin"/>
            </w:r>
            <w:r>
              <w:rPr>
                <w:noProof/>
                <w:webHidden/>
              </w:rPr>
              <w:instrText xml:space="preserve"> PAGEREF _Toc199446594 \h </w:instrText>
            </w:r>
            <w:r>
              <w:rPr>
                <w:noProof/>
                <w:webHidden/>
              </w:rPr>
            </w:r>
            <w:r>
              <w:rPr>
                <w:noProof/>
                <w:webHidden/>
              </w:rPr>
              <w:fldChar w:fldCharType="separate"/>
            </w:r>
            <w:r w:rsidR="004D30EE">
              <w:rPr>
                <w:noProof/>
                <w:webHidden/>
              </w:rPr>
              <w:t>10</w:t>
            </w:r>
            <w:r>
              <w:rPr>
                <w:noProof/>
                <w:webHidden/>
              </w:rPr>
              <w:fldChar w:fldCharType="end"/>
            </w:r>
          </w:hyperlink>
        </w:p>
        <w:p w14:paraId="3311CE56" w14:textId="5174BFFB"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595" w:history="1">
            <w:r w:rsidRPr="0024654E">
              <w:rPr>
                <w:rStyle w:val="Hyperlink"/>
                <w:rFonts w:asciiTheme="majorBidi" w:hAnsiTheme="majorBidi" w:cstheme="majorBidi"/>
                <w:noProof/>
                <w:lang w:val="en-US"/>
              </w:rPr>
              <w:t>3.1</w:t>
            </w:r>
            <w:r>
              <w:rPr>
                <w:rFonts w:asciiTheme="minorHAnsi" w:eastAsiaTheme="minorEastAsia" w:hAnsiTheme="minorHAnsi" w:cstheme="minorBidi"/>
                <w:noProof/>
                <w:kern w:val="2"/>
                <w:lang w:val="en-US" w:eastAsia="en-US"/>
                <w14:ligatures w14:val="standardContextual"/>
              </w:rPr>
              <w:tab/>
            </w:r>
            <w:r w:rsidRPr="0024654E">
              <w:rPr>
                <w:rStyle w:val="Hyperlink"/>
                <w:rFonts w:asciiTheme="majorBidi" w:hAnsiTheme="majorBidi" w:cstheme="majorBidi"/>
                <w:noProof/>
                <w:lang w:val="en-US"/>
              </w:rPr>
              <w:t>Research Design Overview</w:t>
            </w:r>
            <w:r>
              <w:rPr>
                <w:noProof/>
                <w:webHidden/>
              </w:rPr>
              <w:tab/>
            </w:r>
            <w:r>
              <w:rPr>
                <w:noProof/>
                <w:webHidden/>
              </w:rPr>
              <w:fldChar w:fldCharType="begin"/>
            </w:r>
            <w:r>
              <w:rPr>
                <w:noProof/>
                <w:webHidden/>
              </w:rPr>
              <w:instrText xml:space="preserve"> PAGEREF _Toc199446595 \h </w:instrText>
            </w:r>
            <w:r>
              <w:rPr>
                <w:noProof/>
                <w:webHidden/>
              </w:rPr>
            </w:r>
            <w:r>
              <w:rPr>
                <w:noProof/>
                <w:webHidden/>
              </w:rPr>
              <w:fldChar w:fldCharType="separate"/>
            </w:r>
            <w:r w:rsidR="004D30EE">
              <w:rPr>
                <w:noProof/>
                <w:webHidden/>
              </w:rPr>
              <w:t>10</w:t>
            </w:r>
            <w:r>
              <w:rPr>
                <w:noProof/>
                <w:webHidden/>
              </w:rPr>
              <w:fldChar w:fldCharType="end"/>
            </w:r>
          </w:hyperlink>
        </w:p>
        <w:p w14:paraId="4D258F1C" w14:textId="24743EEB"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596" w:history="1">
            <w:r w:rsidRPr="0024654E">
              <w:rPr>
                <w:rStyle w:val="Hyperlink"/>
                <w:noProof/>
              </w:rPr>
              <w:t>3.2</w:t>
            </w:r>
            <w:r>
              <w:rPr>
                <w:rFonts w:asciiTheme="minorHAnsi" w:eastAsiaTheme="minorEastAsia" w:hAnsiTheme="minorHAnsi" w:cstheme="minorBidi"/>
                <w:noProof/>
                <w:kern w:val="2"/>
                <w:lang w:val="en-US" w:eastAsia="en-US"/>
                <w14:ligatures w14:val="standardContextual"/>
              </w:rPr>
              <w:tab/>
            </w:r>
            <w:r w:rsidRPr="0024654E">
              <w:rPr>
                <w:rStyle w:val="Hyperlink"/>
                <w:noProof/>
              </w:rPr>
              <w:t>Data Collection and Description</w:t>
            </w:r>
            <w:r>
              <w:rPr>
                <w:noProof/>
                <w:webHidden/>
              </w:rPr>
              <w:tab/>
            </w:r>
            <w:r>
              <w:rPr>
                <w:noProof/>
                <w:webHidden/>
              </w:rPr>
              <w:fldChar w:fldCharType="begin"/>
            </w:r>
            <w:r>
              <w:rPr>
                <w:noProof/>
                <w:webHidden/>
              </w:rPr>
              <w:instrText xml:space="preserve"> PAGEREF _Toc199446596 \h </w:instrText>
            </w:r>
            <w:r>
              <w:rPr>
                <w:noProof/>
                <w:webHidden/>
              </w:rPr>
            </w:r>
            <w:r>
              <w:rPr>
                <w:noProof/>
                <w:webHidden/>
              </w:rPr>
              <w:fldChar w:fldCharType="separate"/>
            </w:r>
            <w:r w:rsidR="004D30EE">
              <w:rPr>
                <w:noProof/>
                <w:webHidden/>
              </w:rPr>
              <w:t>10</w:t>
            </w:r>
            <w:r>
              <w:rPr>
                <w:noProof/>
                <w:webHidden/>
              </w:rPr>
              <w:fldChar w:fldCharType="end"/>
            </w:r>
          </w:hyperlink>
        </w:p>
        <w:p w14:paraId="34F00528" w14:textId="4D393109"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597" w:history="1">
            <w:r w:rsidRPr="0024654E">
              <w:rPr>
                <w:rStyle w:val="Hyperlink"/>
                <w:noProof/>
              </w:rPr>
              <w:t>3.3</w:t>
            </w:r>
            <w:r>
              <w:rPr>
                <w:rFonts w:asciiTheme="minorHAnsi" w:eastAsiaTheme="minorEastAsia" w:hAnsiTheme="minorHAnsi" w:cstheme="minorBidi"/>
                <w:noProof/>
                <w:kern w:val="2"/>
                <w:lang w:val="en-US" w:eastAsia="en-US"/>
                <w14:ligatures w14:val="standardContextual"/>
              </w:rPr>
              <w:tab/>
            </w:r>
            <w:r w:rsidRPr="0024654E">
              <w:rPr>
                <w:rStyle w:val="Hyperlink"/>
                <w:noProof/>
              </w:rPr>
              <w:t>Data Preprocessing</w:t>
            </w:r>
            <w:r>
              <w:rPr>
                <w:noProof/>
                <w:webHidden/>
              </w:rPr>
              <w:tab/>
            </w:r>
            <w:r>
              <w:rPr>
                <w:noProof/>
                <w:webHidden/>
              </w:rPr>
              <w:fldChar w:fldCharType="begin"/>
            </w:r>
            <w:r>
              <w:rPr>
                <w:noProof/>
                <w:webHidden/>
              </w:rPr>
              <w:instrText xml:space="preserve"> PAGEREF _Toc199446597 \h </w:instrText>
            </w:r>
            <w:r>
              <w:rPr>
                <w:noProof/>
                <w:webHidden/>
              </w:rPr>
            </w:r>
            <w:r>
              <w:rPr>
                <w:noProof/>
                <w:webHidden/>
              </w:rPr>
              <w:fldChar w:fldCharType="separate"/>
            </w:r>
            <w:r w:rsidR="004D30EE">
              <w:rPr>
                <w:noProof/>
                <w:webHidden/>
              </w:rPr>
              <w:t>11</w:t>
            </w:r>
            <w:r>
              <w:rPr>
                <w:noProof/>
                <w:webHidden/>
              </w:rPr>
              <w:fldChar w:fldCharType="end"/>
            </w:r>
          </w:hyperlink>
        </w:p>
        <w:p w14:paraId="77029D27" w14:textId="75C5F97F"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598" w:history="1">
            <w:r w:rsidRPr="0024654E">
              <w:rPr>
                <w:rStyle w:val="Hyperlink"/>
                <w:noProof/>
              </w:rPr>
              <w:t>3.4</w:t>
            </w:r>
            <w:r>
              <w:rPr>
                <w:rFonts w:asciiTheme="minorHAnsi" w:eastAsiaTheme="minorEastAsia" w:hAnsiTheme="minorHAnsi" w:cstheme="minorBidi"/>
                <w:noProof/>
                <w:kern w:val="2"/>
                <w:lang w:val="en-US" w:eastAsia="en-US"/>
                <w14:ligatures w14:val="standardContextual"/>
              </w:rPr>
              <w:tab/>
            </w:r>
            <w:r w:rsidRPr="0024654E">
              <w:rPr>
                <w:rStyle w:val="Hyperlink"/>
                <w:noProof/>
              </w:rPr>
              <w:t>Feature Representation</w:t>
            </w:r>
            <w:r>
              <w:rPr>
                <w:noProof/>
                <w:webHidden/>
              </w:rPr>
              <w:tab/>
            </w:r>
            <w:r>
              <w:rPr>
                <w:noProof/>
                <w:webHidden/>
              </w:rPr>
              <w:fldChar w:fldCharType="begin"/>
            </w:r>
            <w:r>
              <w:rPr>
                <w:noProof/>
                <w:webHidden/>
              </w:rPr>
              <w:instrText xml:space="preserve"> PAGEREF _Toc199446598 \h </w:instrText>
            </w:r>
            <w:r>
              <w:rPr>
                <w:noProof/>
                <w:webHidden/>
              </w:rPr>
            </w:r>
            <w:r>
              <w:rPr>
                <w:noProof/>
                <w:webHidden/>
              </w:rPr>
              <w:fldChar w:fldCharType="separate"/>
            </w:r>
            <w:r w:rsidR="004D30EE">
              <w:rPr>
                <w:noProof/>
                <w:webHidden/>
              </w:rPr>
              <w:t>11</w:t>
            </w:r>
            <w:r>
              <w:rPr>
                <w:noProof/>
                <w:webHidden/>
              </w:rPr>
              <w:fldChar w:fldCharType="end"/>
            </w:r>
          </w:hyperlink>
        </w:p>
        <w:p w14:paraId="3A53E844" w14:textId="1BB72C72"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599" w:history="1">
            <w:r w:rsidRPr="0024654E">
              <w:rPr>
                <w:rStyle w:val="Hyperlink"/>
                <w:noProof/>
              </w:rPr>
              <w:t>3.5</w:t>
            </w:r>
            <w:r>
              <w:rPr>
                <w:rFonts w:asciiTheme="minorHAnsi" w:eastAsiaTheme="minorEastAsia" w:hAnsiTheme="minorHAnsi" w:cstheme="minorBidi"/>
                <w:noProof/>
                <w:kern w:val="2"/>
                <w:lang w:val="en-US" w:eastAsia="en-US"/>
                <w14:ligatures w14:val="standardContextual"/>
              </w:rPr>
              <w:tab/>
            </w:r>
            <w:r w:rsidRPr="0024654E">
              <w:rPr>
                <w:rStyle w:val="Hyperlink"/>
                <w:noProof/>
              </w:rPr>
              <w:t>Model Development</w:t>
            </w:r>
            <w:r>
              <w:rPr>
                <w:noProof/>
                <w:webHidden/>
              </w:rPr>
              <w:tab/>
            </w:r>
            <w:r>
              <w:rPr>
                <w:noProof/>
                <w:webHidden/>
              </w:rPr>
              <w:fldChar w:fldCharType="begin"/>
            </w:r>
            <w:r>
              <w:rPr>
                <w:noProof/>
                <w:webHidden/>
              </w:rPr>
              <w:instrText xml:space="preserve"> PAGEREF _Toc199446599 \h </w:instrText>
            </w:r>
            <w:r>
              <w:rPr>
                <w:noProof/>
                <w:webHidden/>
              </w:rPr>
            </w:r>
            <w:r>
              <w:rPr>
                <w:noProof/>
                <w:webHidden/>
              </w:rPr>
              <w:fldChar w:fldCharType="separate"/>
            </w:r>
            <w:r w:rsidR="004D30EE">
              <w:rPr>
                <w:noProof/>
                <w:webHidden/>
              </w:rPr>
              <w:t>12</w:t>
            </w:r>
            <w:r>
              <w:rPr>
                <w:noProof/>
                <w:webHidden/>
              </w:rPr>
              <w:fldChar w:fldCharType="end"/>
            </w:r>
          </w:hyperlink>
        </w:p>
        <w:p w14:paraId="40023F5C" w14:textId="35B2F155"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600" w:history="1">
            <w:r w:rsidRPr="0024654E">
              <w:rPr>
                <w:rStyle w:val="Hyperlink"/>
                <w:noProof/>
              </w:rPr>
              <w:t>3.6</w:t>
            </w:r>
            <w:r>
              <w:rPr>
                <w:rFonts w:asciiTheme="minorHAnsi" w:eastAsiaTheme="minorEastAsia" w:hAnsiTheme="minorHAnsi" w:cstheme="minorBidi"/>
                <w:noProof/>
                <w:kern w:val="2"/>
                <w:lang w:val="en-US" w:eastAsia="en-US"/>
                <w14:ligatures w14:val="standardContextual"/>
              </w:rPr>
              <w:tab/>
            </w:r>
            <w:r w:rsidRPr="0024654E">
              <w:rPr>
                <w:rStyle w:val="Hyperlink"/>
                <w:noProof/>
              </w:rPr>
              <w:t>Ensemble Learning Strategy</w:t>
            </w:r>
            <w:r>
              <w:rPr>
                <w:noProof/>
                <w:webHidden/>
              </w:rPr>
              <w:tab/>
            </w:r>
            <w:r>
              <w:rPr>
                <w:noProof/>
                <w:webHidden/>
              </w:rPr>
              <w:fldChar w:fldCharType="begin"/>
            </w:r>
            <w:r>
              <w:rPr>
                <w:noProof/>
                <w:webHidden/>
              </w:rPr>
              <w:instrText xml:space="preserve"> PAGEREF _Toc199446600 \h </w:instrText>
            </w:r>
            <w:r>
              <w:rPr>
                <w:noProof/>
                <w:webHidden/>
              </w:rPr>
            </w:r>
            <w:r>
              <w:rPr>
                <w:noProof/>
                <w:webHidden/>
              </w:rPr>
              <w:fldChar w:fldCharType="separate"/>
            </w:r>
            <w:r w:rsidR="004D30EE">
              <w:rPr>
                <w:noProof/>
                <w:webHidden/>
              </w:rPr>
              <w:t>14</w:t>
            </w:r>
            <w:r>
              <w:rPr>
                <w:noProof/>
                <w:webHidden/>
              </w:rPr>
              <w:fldChar w:fldCharType="end"/>
            </w:r>
          </w:hyperlink>
        </w:p>
        <w:p w14:paraId="31459147" w14:textId="54B6B4EB"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601" w:history="1">
            <w:r w:rsidRPr="0024654E">
              <w:rPr>
                <w:rStyle w:val="Hyperlink"/>
                <w:noProof/>
              </w:rPr>
              <w:t>3.7</w:t>
            </w:r>
            <w:r>
              <w:rPr>
                <w:rFonts w:asciiTheme="minorHAnsi" w:eastAsiaTheme="minorEastAsia" w:hAnsiTheme="minorHAnsi" w:cstheme="minorBidi"/>
                <w:noProof/>
                <w:kern w:val="2"/>
                <w:lang w:val="en-US" w:eastAsia="en-US"/>
                <w14:ligatures w14:val="standardContextual"/>
              </w:rPr>
              <w:tab/>
            </w:r>
            <w:r w:rsidRPr="0024654E">
              <w:rPr>
                <w:rStyle w:val="Hyperlink"/>
                <w:noProof/>
              </w:rPr>
              <w:t>Model Evaluation</w:t>
            </w:r>
            <w:r>
              <w:rPr>
                <w:noProof/>
                <w:webHidden/>
              </w:rPr>
              <w:tab/>
            </w:r>
            <w:r>
              <w:rPr>
                <w:noProof/>
                <w:webHidden/>
              </w:rPr>
              <w:fldChar w:fldCharType="begin"/>
            </w:r>
            <w:r>
              <w:rPr>
                <w:noProof/>
                <w:webHidden/>
              </w:rPr>
              <w:instrText xml:space="preserve"> PAGEREF _Toc199446601 \h </w:instrText>
            </w:r>
            <w:r>
              <w:rPr>
                <w:noProof/>
                <w:webHidden/>
              </w:rPr>
            </w:r>
            <w:r>
              <w:rPr>
                <w:noProof/>
                <w:webHidden/>
              </w:rPr>
              <w:fldChar w:fldCharType="separate"/>
            </w:r>
            <w:r w:rsidR="004D30EE">
              <w:rPr>
                <w:noProof/>
                <w:webHidden/>
              </w:rPr>
              <w:t>15</w:t>
            </w:r>
            <w:r>
              <w:rPr>
                <w:noProof/>
                <w:webHidden/>
              </w:rPr>
              <w:fldChar w:fldCharType="end"/>
            </w:r>
          </w:hyperlink>
        </w:p>
        <w:p w14:paraId="54E31700" w14:textId="5356A889"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602" w:history="1">
            <w:r w:rsidRPr="0024654E">
              <w:rPr>
                <w:rStyle w:val="Hyperlink"/>
                <w:noProof/>
              </w:rPr>
              <w:t>3.8</w:t>
            </w:r>
            <w:r>
              <w:rPr>
                <w:rFonts w:asciiTheme="minorHAnsi" w:eastAsiaTheme="minorEastAsia" w:hAnsiTheme="minorHAnsi" w:cstheme="minorBidi"/>
                <w:noProof/>
                <w:kern w:val="2"/>
                <w:lang w:val="en-US" w:eastAsia="en-US"/>
                <w14:ligatures w14:val="standardContextual"/>
              </w:rPr>
              <w:tab/>
            </w:r>
            <w:r w:rsidRPr="0024654E">
              <w:rPr>
                <w:rStyle w:val="Hyperlink"/>
                <w:rFonts w:eastAsia="Calibri"/>
                <w:noProof/>
              </w:rPr>
              <w:t xml:space="preserve">Web Interface </w:t>
            </w:r>
            <w:r w:rsidRPr="0024654E">
              <w:rPr>
                <w:rStyle w:val="Hyperlink"/>
                <w:noProof/>
              </w:rPr>
              <w:t>Integration</w:t>
            </w:r>
            <w:r>
              <w:rPr>
                <w:noProof/>
                <w:webHidden/>
              </w:rPr>
              <w:tab/>
            </w:r>
            <w:r>
              <w:rPr>
                <w:noProof/>
                <w:webHidden/>
              </w:rPr>
              <w:fldChar w:fldCharType="begin"/>
            </w:r>
            <w:r>
              <w:rPr>
                <w:noProof/>
                <w:webHidden/>
              </w:rPr>
              <w:instrText xml:space="preserve"> PAGEREF _Toc199446602 \h </w:instrText>
            </w:r>
            <w:r>
              <w:rPr>
                <w:noProof/>
                <w:webHidden/>
              </w:rPr>
            </w:r>
            <w:r>
              <w:rPr>
                <w:noProof/>
                <w:webHidden/>
              </w:rPr>
              <w:fldChar w:fldCharType="separate"/>
            </w:r>
            <w:r w:rsidR="004D30EE">
              <w:rPr>
                <w:noProof/>
                <w:webHidden/>
              </w:rPr>
              <w:t>15</w:t>
            </w:r>
            <w:r>
              <w:rPr>
                <w:noProof/>
                <w:webHidden/>
              </w:rPr>
              <w:fldChar w:fldCharType="end"/>
            </w:r>
          </w:hyperlink>
        </w:p>
        <w:p w14:paraId="26F63C69" w14:textId="2B7488F7"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603" w:history="1">
            <w:r w:rsidRPr="0024654E">
              <w:rPr>
                <w:rStyle w:val="Hyperlink"/>
                <w:noProof/>
                <w:lang w:val="en-US"/>
              </w:rPr>
              <w:t>3.9</w:t>
            </w:r>
            <w:r>
              <w:rPr>
                <w:rFonts w:asciiTheme="minorHAnsi" w:eastAsiaTheme="minorEastAsia" w:hAnsiTheme="minorHAnsi" w:cstheme="minorBidi"/>
                <w:noProof/>
                <w:kern w:val="2"/>
                <w:lang w:val="en-US" w:eastAsia="en-US"/>
                <w14:ligatures w14:val="standardContextual"/>
              </w:rPr>
              <w:tab/>
            </w:r>
            <w:r w:rsidRPr="0024654E">
              <w:rPr>
                <w:rStyle w:val="Hyperlink"/>
                <w:noProof/>
              </w:rPr>
              <w:t>Frontend Interface</w:t>
            </w:r>
            <w:r>
              <w:rPr>
                <w:noProof/>
                <w:webHidden/>
              </w:rPr>
              <w:tab/>
            </w:r>
            <w:r>
              <w:rPr>
                <w:noProof/>
                <w:webHidden/>
              </w:rPr>
              <w:fldChar w:fldCharType="begin"/>
            </w:r>
            <w:r>
              <w:rPr>
                <w:noProof/>
                <w:webHidden/>
              </w:rPr>
              <w:instrText xml:space="preserve"> PAGEREF _Toc199446603 \h </w:instrText>
            </w:r>
            <w:r>
              <w:rPr>
                <w:noProof/>
                <w:webHidden/>
              </w:rPr>
            </w:r>
            <w:r>
              <w:rPr>
                <w:noProof/>
                <w:webHidden/>
              </w:rPr>
              <w:fldChar w:fldCharType="separate"/>
            </w:r>
            <w:r w:rsidR="004D30EE">
              <w:rPr>
                <w:noProof/>
                <w:webHidden/>
              </w:rPr>
              <w:t>17</w:t>
            </w:r>
            <w:r>
              <w:rPr>
                <w:noProof/>
                <w:webHidden/>
              </w:rPr>
              <w:fldChar w:fldCharType="end"/>
            </w:r>
          </w:hyperlink>
        </w:p>
        <w:p w14:paraId="4F7840B7" w14:textId="7F5CC195"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604" w:history="1">
            <w:r w:rsidRPr="0024654E">
              <w:rPr>
                <w:rStyle w:val="Hyperlink"/>
                <w:noProof/>
              </w:rPr>
              <w:t>3.10</w:t>
            </w:r>
            <w:r>
              <w:rPr>
                <w:rFonts w:asciiTheme="minorHAnsi" w:eastAsiaTheme="minorEastAsia" w:hAnsiTheme="minorHAnsi" w:cstheme="minorBidi"/>
                <w:noProof/>
                <w:kern w:val="2"/>
                <w:lang w:val="en-US" w:eastAsia="en-US"/>
                <w14:ligatures w14:val="standardContextual"/>
              </w:rPr>
              <w:tab/>
            </w:r>
            <w:r w:rsidRPr="0024654E">
              <w:rPr>
                <w:rStyle w:val="Hyperlink"/>
                <w:noProof/>
              </w:rPr>
              <w:t>Model and System Testing</w:t>
            </w:r>
            <w:r>
              <w:rPr>
                <w:noProof/>
                <w:webHidden/>
              </w:rPr>
              <w:tab/>
            </w:r>
            <w:r>
              <w:rPr>
                <w:noProof/>
                <w:webHidden/>
              </w:rPr>
              <w:fldChar w:fldCharType="begin"/>
            </w:r>
            <w:r>
              <w:rPr>
                <w:noProof/>
                <w:webHidden/>
              </w:rPr>
              <w:instrText xml:space="preserve"> PAGEREF _Toc199446604 \h </w:instrText>
            </w:r>
            <w:r>
              <w:rPr>
                <w:noProof/>
                <w:webHidden/>
              </w:rPr>
            </w:r>
            <w:r>
              <w:rPr>
                <w:noProof/>
                <w:webHidden/>
              </w:rPr>
              <w:fldChar w:fldCharType="separate"/>
            </w:r>
            <w:r w:rsidR="004D30EE">
              <w:rPr>
                <w:noProof/>
                <w:webHidden/>
              </w:rPr>
              <w:t>20</w:t>
            </w:r>
            <w:r>
              <w:rPr>
                <w:noProof/>
                <w:webHidden/>
              </w:rPr>
              <w:fldChar w:fldCharType="end"/>
            </w:r>
          </w:hyperlink>
        </w:p>
        <w:p w14:paraId="53578BA3" w14:textId="2D9548C4"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605" w:history="1">
            <w:r w:rsidRPr="0024654E">
              <w:rPr>
                <w:rStyle w:val="Hyperlink"/>
                <w:rFonts w:asciiTheme="majorBidi" w:hAnsiTheme="majorBidi" w:cstheme="majorBidi"/>
                <w:noProof/>
                <w:lang w:val="en-US"/>
              </w:rPr>
              <w:t>3.11</w:t>
            </w:r>
            <w:r>
              <w:rPr>
                <w:rFonts w:asciiTheme="minorHAnsi" w:eastAsiaTheme="minorEastAsia" w:hAnsiTheme="minorHAnsi" w:cstheme="minorBidi"/>
                <w:noProof/>
                <w:kern w:val="2"/>
                <w:lang w:val="en-US" w:eastAsia="en-US"/>
                <w14:ligatures w14:val="standardContextual"/>
              </w:rPr>
              <w:tab/>
            </w:r>
            <w:r w:rsidRPr="0024654E">
              <w:rPr>
                <w:rStyle w:val="Hyperlink"/>
                <w:rFonts w:asciiTheme="majorBidi" w:hAnsiTheme="majorBidi" w:cstheme="majorBidi"/>
                <w:noProof/>
                <w:lang w:val="en-US"/>
              </w:rPr>
              <w:t>Grouped Fold (5-Fold Cross-Validation)</w:t>
            </w:r>
            <w:r>
              <w:rPr>
                <w:noProof/>
                <w:webHidden/>
              </w:rPr>
              <w:tab/>
            </w:r>
            <w:r>
              <w:rPr>
                <w:noProof/>
                <w:webHidden/>
              </w:rPr>
              <w:fldChar w:fldCharType="begin"/>
            </w:r>
            <w:r>
              <w:rPr>
                <w:noProof/>
                <w:webHidden/>
              </w:rPr>
              <w:instrText xml:space="preserve"> PAGEREF _Toc199446605 \h </w:instrText>
            </w:r>
            <w:r>
              <w:rPr>
                <w:noProof/>
                <w:webHidden/>
              </w:rPr>
            </w:r>
            <w:r>
              <w:rPr>
                <w:noProof/>
                <w:webHidden/>
              </w:rPr>
              <w:fldChar w:fldCharType="separate"/>
            </w:r>
            <w:r w:rsidR="004D30EE">
              <w:rPr>
                <w:noProof/>
                <w:webHidden/>
              </w:rPr>
              <w:t>20</w:t>
            </w:r>
            <w:r>
              <w:rPr>
                <w:noProof/>
                <w:webHidden/>
              </w:rPr>
              <w:fldChar w:fldCharType="end"/>
            </w:r>
          </w:hyperlink>
        </w:p>
        <w:p w14:paraId="6094E047" w14:textId="71A1098F"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606" w:history="1">
            <w:r w:rsidRPr="0024654E">
              <w:rPr>
                <w:rStyle w:val="Hyperlink"/>
                <w:noProof/>
              </w:rPr>
              <w:t>3.12</w:t>
            </w:r>
            <w:r>
              <w:rPr>
                <w:rFonts w:asciiTheme="minorHAnsi" w:eastAsiaTheme="minorEastAsia" w:hAnsiTheme="minorHAnsi" w:cstheme="minorBidi"/>
                <w:noProof/>
                <w:kern w:val="2"/>
                <w:lang w:val="en-US" w:eastAsia="en-US"/>
                <w14:ligatures w14:val="standardContextual"/>
              </w:rPr>
              <w:tab/>
            </w:r>
            <w:r w:rsidRPr="0024654E">
              <w:rPr>
                <w:rStyle w:val="Hyperlink"/>
                <w:noProof/>
              </w:rPr>
              <w:t>Exploratory Data Analysis (EDA)</w:t>
            </w:r>
            <w:r>
              <w:rPr>
                <w:noProof/>
                <w:webHidden/>
              </w:rPr>
              <w:tab/>
            </w:r>
            <w:r>
              <w:rPr>
                <w:noProof/>
                <w:webHidden/>
              </w:rPr>
              <w:fldChar w:fldCharType="begin"/>
            </w:r>
            <w:r>
              <w:rPr>
                <w:noProof/>
                <w:webHidden/>
              </w:rPr>
              <w:instrText xml:space="preserve"> PAGEREF _Toc199446606 \h </w:instrText>
            </w:r>
            <w:r>
              <w:rPr>
                <w:noProof/>
                <w:webHidden/>
              </w:rPr>
            </w:r>
            <w:r>
              <w:rPr>
                <w:noProof/>
                <w:webHidden/>
              </w:rPr>
              <w:fldChar w:fldCharType="separate"/>
            </w:r>
            <w:r w:rsidR="004D30EE">
              <w:rPr>
                <w:noProof/>
                <w:webHidden/>
              </w:rPr>
              <w:t>20</w:t>
            </w:r>
            <w:r>
              <w:rPr>
                <w:noProof/>
                <w:webHidden/>
              </w:rPr>
              <w:fldChar w:fldCharType="end"/>
            </w:r>
          </w:hyperlink>
        </w:p>
        <w:p w14:paraId="4A6CEB7E" w14:textId="648D95E2" w:rsidR="002B119A" w:rsidRDefault="002B119A">
          <w:pPr>
            <w:pStyle w:val="TOC1"/>
            <w:rPr>
              <w:rFonts w:asciiTheme="minorHAnsi" w:eastAsiaTheme="minorEastAsia" w:hAnsiTheme="minorHAnsi" w:cstheme="minorBidi"/>
              <w:b w:val="0"/>
              <w:noProof/>
              <w:kern w:val="2"/>
              <w:lang w:val="en-US" w:eastAsia="en-US"/>
              <w14:ligatures w14:val="standardContextual"/>
            </w:rPr>
          </w:pPr>
          <w:hyperlink w:anchor="_Toc199446607" w:history="1">
            <w:r w:rsidRPr="0024654E">
              <w:rPr>
                <w:rStyle w:val="Hyperlink"/>
                <w:noProof/>
              </w:rPr>
              <w:t>CHAPTER 4</w:t>
            </w:r>
            <w:r>
              <w:rPr>
                <w:noProof/>
                <w:webHidden/>
              </w:rPr>
              <w:tab/>
            </w:r>
            <w:r w:rsidR="007928EC">
              <w:rPr>
                <w:noProof/>
                <w:webHidden/>
              </w:rPr>
              <w:t xml:space="preserve">                                                                                                 </w:t>
            </w:r>
            <w:r>
              <w:rPr>
                <w:noProof/>
                <w:webHidden/>
              </w:rPr>
              <w:fldChar w:fldCharType="begin"/>
            </w:r>
            <w:r>
              <w:rPr>
                <w:noProof/>
                <w:webHidden/>
              </w:rPr>
              <w:instrText xml:space="preserve"> PAGEREF _Toc199446607 \h </w:instrText>
            </w:r>
            <w:r>
              <w:rPr>
                <w:noProof/>
                <w:webHidden/>
              </w:rPr>
            </w:r>
            <w:r>
              <w:rPr>
                <w:noProof/>
                <w:webHidden/>
              </w:rPr>
              <w:fldChar w:fldCharType="separate"/>
            </w:r>
            <w:r w:rsidR="004D30EE">
              <w:rPr>
                <w:noProof/>
                <w:webHidden/>
              </w:rPr>
              <w:t>23</w:t>
            </w:r>
            <w:r>
              <w:rPr>
                <w:noProof/>
                <w:webHidden/>
              </w:rPr>
              <w:fldChar w:fldCharType="end"/>
            </w:r>
          </w:hyperlink>
        </w:p>
        <w:p w14:paraId="4F932999" w14:textId="1083FB75" w:rsidR="002B119A" w:rsidRDefault="002B119A">
          <w:pPr>
            <w:pStyle w:val="TOC2"/>
            <w:rPr>
              <w:rFonts w:asciiTheme="minorHAnsi" w:eastAsiaTheme="minorEastAsia" w:hAnsiTheme="minorHAnsi" w:cstheme="minorBidi"/>
              <w:b w:val="0"/>
              <w:noProof/>
              <w:kern w:val="2"/>
              <w:lang w:val="en-US" w:eastAsia="en-US"/>
              <w14:ligatures w14:val="standardContextual"/>
            </w:rPr>
          </w:pPr>
          <w:hyperlink w:anchor="_Toc199446608" w:history="1">
            <w:r w:rsidRPr="0024654E">
              <w:rPr>
                <w:rStyle w:val="Hyperlink"/>
                <w:rFonts w:asciiTheme="majorBidi" w:hAnsiTheme="majorBidi" w:cstheme="majorBidi"/>
                <w:noProof/>
              </w:rPr>
              <w:t>4</w:t>
            </w:r>
            <w:r>
              <w:rPr>
                <w:rFonts w:asciiTheme="minorHAnsi" w:eastAsiaTheme="minorEastAsia" w:hAnsiTheme="minorHAnsi" w:cstheme="minorBidi"/>
                <w:b w:val="0"/>
                <w:noProof/>
                <w:kern w:val="2"/>
                <w:lang w:val="en-US" w:eastAsia="en-US"/>
                <w14:ligatures w14:val="standardContextual"/>
              </w:rPr>
              <w:tab/>
            </w:r>
            <w:r w:rsidRPr="0024654E">
              <w:rPr>
                <w:rStyle w:val="Hyperlink"/>
                <w:rFonts w:asciiTheme="majorBidi" w:hAnsiTheme="majorBidi" w:cstheme="majorBidi"/>
                <w:noProof/>
              </w:rPr>
              <w:t>RESULTS AND DISCUSSIONS</w:t>
            </w:r>
            <w:r>
              <w:rPr>
                <w:noProof/>
                <w:webHidden/>
              </w:rPr>
              <w:tab/>
            </w:r>
            <w:r>
              <w:rPr>
                <w:noProof/>
                <w:webHidden/>
              </w:rPr>
              <w:fldChar w:fldCharType="begin"/>
            </w:r>
            <w:r>
              <w:rPr>
                <w:noProof/>
                <w:webHidden/>
              </w:rPr>
              <w:instrText xml:space="preserve"> PAGEREF _Toc199446608 \h </w:instrText>
            </w:r>
            <w:r>
              <w:rPr>
                <w:noProof/>
                <w:webHidden/>
              </w:rPr>
            </w:r>
            <w:r>
              <w:rPr>
                <w:noProof/>
                <w:webHidden/>
              </w:rPr>
              <w:fldChar w:fldCharType="separate"/>
            </w:r>
            <w:r w:rsidR="004D30EE">
              <w:rPr>
                <w:noProof/>
                <w:webHidden/>
              </w:rPr>
              <w:t>23</w:t>
            </w:r>
            <w:r>
              <w:rPr>
                <w:noProof/>
                <w:webHidden/>
              </w:rPr>
              <w:fldChar w:fldCharType="end"/>
            </w:r>
          </w:hyperlink>
        </w:p>
        <w:p w14:paraId="5BAFB0D7" w14:textId="201842C3"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609" w:history="1">
            <w:r w:rsidRPr="0024654E">
              <w:rPr>
                <w:rStyle w:val="Hyperlink"/>
                <w:noProof/>
              </w:rPr>
              <w:t>4.1</w:t>
            </w:r>
            <w:r>
              <w:rPr>
                <w:rFonts w:asciiTheme="minorHAnsi" w:eastAsiaTheme="minorEastAsia" w:hAnsiTheme="minorHAnsi" w:cstheme="minorBidi"/>
                <w:noProof/>
                <w:kern w:val="2"/>
                <w:lang w:val="en-US" w:eastAsia="en-US"/>
                <w14:ligatures w14:val="standardContextual"/>
              </w:rPr>
              <w:tab/>
            </w:r>
            <w:r w:rsidRPr="0024654E">
              <w:rPr>
                <w:rStyle w:val="Hyperlink"/>
                <w:noProof/>
              </w:rPr>
              <w:t>Accuracy Precision Recall F1-Score and Support</w:t>
            </w:r>
            <w:r>
              <w:rPr>
                <w:noProof/>
                <w:webHidden/>
              </w:rPr>
              <w:tab/>
            </w:r>
            <w:r>
              <w:rPr>
                <w:noProof/>
                <w:webHidden/>
              </w:rPr>
              <w:fldChar w:fldCharType="begin"/>
            </w:r>
            <w:r>
              <w:rPr>
                <w:noProof/>
                <w:webHidden/>
              </w:rPr>
              <w:instrText xml:space="preserve"> PAGEREF _Toc199446609 \h </w:instrText>
            </w:r>
            <w:r>
              <w:rPr>
                <w:noProof/>
                <w:webHidden/>
              </w:rPr>
            </w:r>
            <w:r>
              <w:rPr>
                <w:noProof/>
                <w:webHidden/>
              </w:rPr>
              <w:fldChar w:fldCharType="separate"/>
            </w:r>
            <w:r w:rsidR="004D30EE">
              <w:rPr>
                <w:noProof/>
                <w:webHidden/>
              </w:rPr>
              <w:t>23</w:t>
            </w:r>
            <w:r>
              <w:rPr>
                <w:noProof/>
                <w:webHidden/>
              </w:rPr>
              <w:fldChar w:fldCharType="end"/>
            </w:r>
          </w:hyperlink>
        </w:p>
        <w:p w14:paraId="7E201546" w14:textId="0DBC909B"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610" w:history="1">
            <w:r w:rsidRPr="0024654E">
              <w:rPr>
                <w:rStyle w:val="Hyperlink"/>
                <w:noProof/>
              </w:rPr>
              <w:t>4.2</w:t>
            </w:r>
            <w:r>
              <w:rPr>
                <w:rFonts w:asciiTheme="minorHAnsi" w:eastAsiaTheme="minorEastAsia" w:hAnsiTheme="minorHAnsi" w:cstheme="minorBidi"/>
                <w:noProof/>
                <w:kern w:val="2"/>
                <w:lang w:val="en-US" w:eastAsia="en-US"/>
                <w14:ligatures w14:val="standardContextual"/>
              </w:rPr>
              <w:tab/>
            </w:r>
            <w:r w:rsidRPr="0024654E">
              <w:rPr>
                <w:rStyle w:val="Hyperlink"/>
                <w:noProof/>
              </w:rPr>
              <w:t>Comparison of Different Studies</w:t>
            </w:r>
            <w:r>
              <w:rPr>
                <w:noProof/>
                <w:webHidden/>
              </w:rPr>
              <w:tab/>
            </w:r>
            <w:r>
              <w:rPr>
                <w:noProof/>
                <w:webHidden/>
              </w:rPr>
              <w:fldChar w:fldCharType="begin"/>
            </w:r>
            <w:r>
              <w:rPr>
                <w:noProof/>
                <w:webHidden/>
              </w:rPr>
              <w:instrText xml:space="preserve"> PAGEREF _Toc199446610 \h </w:instrText>
            </w:r>
            <w:r>
              <w:rPr>
                <w:noProof/>
                <w:webHidden/>
              </w:rPr>
            </w:r>
            <w:r>
              <w:rPr>
                <w:noProof/>
                <w:webHidden/>
              </w:rPr>
              <w:fldChar w:fldCharType="separate"/>
            </w:r>
            <w:r w:rsidR="004D30EE">
              <w:rPr>
                <w:noProof/>
                <w:webHidden/>
              </w:rPr>
              <w:t>24</w:t>
            </w:r>
            <w:r>
              <w:rPr>
                <w:noProof/>
                <w:webHidden/>
              </w:rPr>
              <w:fldChar w:fldCharType="end"/>
            </w:r>
          </w:hyperlink>
        </w:p>
        <w:p w14:paraId="2FDD1139" w14:textId="3F5DD02E" w:rsidR="002B119A" w:rsidRDefault="002B119A">
          <w:pPr>
            <w:pStyle w:val="TOC1"/>
            <w:rPr>
              <w:rFonts w:asciiTheme="minorHAnsi" w:eastAsiaTheme="minorEastAsia" w:hAnsiTheme="minorHAnsi" w:cstheme="minorBidi"/>
              <w:b w:val="0"/>
              <w:noProof/>
              <w:kern w:val="2"/>
              <w:lang w:val="en-US" w:eastAsia="en-US"/>
              <w14:ligatures w14:val="standardContextual"/>
            </w:rPr>
          </w:pPr>
          <w:hyperlink w:anchor="_Toc199446611" w:history="1">
            <w:r w:rsidRPr="0024654E">
              <w:rPr>
                <w:rStyle w:val="Hyperlink"/>
                <w:noProof/>
              </w:rPr>
              <w:t>CHAPTER 5</w:t>
            </w:r>
            <w:r>
              <w:rPr>
                <w:noProof/>
                <w:webHidden/>
              </w:rPr>
              <w:tab/>
            </w:r>
            <w:r w:rsidR="002A0C7F">
              <w:rPr>
                <w:noProof/>
                <w:webHidden/>
              </w:rPr>
              <w:t xml:space="preserve">                                                                                                 </w:t>
            </w:r>
            <w:r>
              <w:rPr>
                <w:noProof/>
                <w:webHidden/>
              </w:rPr>
              <w:fldChar w:fldCharType="begin"/>
            </w:r>
            <w:r>
              <w:rPr>
                <w:noProof/>
                <w:webHidden/>
              </w:rPr>
              <w:instrText xml:space="preserve"> PAGEREF _Toc199446611 \h </w:instrText>
            </w:r>
            <w:r>
              <w:rPr>
                <w:noProof/>
                <w:webHidden/>
              </w:rPr>
            </w:r>
            <w:r>
              <w:rPr>
                <w:noProof/>
                <w:webHidden/>
              </w:rPr>
              <w:fldChar w:fldCharType="separate"/>
            </w:r>
            <w:r w:rsidR="004D30EE">
              <w:rPr>
                <w:noProof/>
                <w:webHidden/>
              </w:rPr>
              <w:t>26</w:t>
            </w:r>
            <w:r>
              <w:rPr>
                <w:noProof/>
                <w:webHidden/>
              </w:rPr>
              <w:fldChar w:fldCharType="end"/>
            </w:r>
          </w:hyperlink>
        </w:p>
        <w:p w14:paraId="4EEA75AC" w14:textId="0FE3099E" w:rsidR="002B119A" w:rsidRDefault="002B119A">
          <w:pPr>
            <w:pStyle w:val="TOC2"/>
            <w:rPr>
              <w:rFonts w:asciiTheme="minorHAnsi" w:eastAsiaTheme="minorEastAsia" w:hAnsiTheme="minorHAnsi" w:cstheme="minorBidi"/>
              <w:b w:val="0"/>
              <w:noProof/>
              <w:kern w:val="2"/>
              <w:lang w:val="en-US" w:eastAsia="en-US"/>
              <w14:ligatures w14:val="standardContextual"/>
            </w:rPr>
          </w:pPr>
          <w:hyperlink w:anchor="_Toc199446612" w:history="1">
            <w:r w:rsidRPr="0024654E">
              <w:rPr>
                <w:rStyle w:val="Hyperlink"/>
                <w:rFonts w:asciiTheme="majorBidi" w:hAnsiTheme="majorBidi" w:cstheme="majorBidi"/>
                <w:noProof/>
              </w:rPr>
              <w:t>5</w:t>
            </w:r>
            <w:r>
              <w:rPr>
                <w:rFonts w:asciiTheme="minorHAnsi" w:eastAsiaTheme="minorEastAsia" w:hAnsiTheme="minorHAnsi" w:cstheme="minorBidi"/>
                <w:b w:val="0"/>
                <w:noProof/>
                <w:kern w:val="2"/>
                <w:lang w:val="en-US" w:eastAsia="en-US"/>
                <w14:ligatures w14:val="standardContextual"/>
              </w:rPr>
              <w:tab/>
            </w:r>
            <w:r w:rsidRPr="0024654E">
              <w:rPr>
                <w:rStyle w:val="Hyperlink"/>
                <w:rFonts w:asciiTheme="majorBidi" w:hAnsiTheme="majorBidi" w:cstheme="majorBidi"/>
                <w:noProof/>
              </w:rPr>
              <w:t>CONCLUSION AND RECOMMENDATIONS</w:t>
            </w:r>
            <w:r>
              <w:rPr>
                <w:noProof/>
                <w:webHidden/>
              </w:rPr>
              <w:tab/>
            </w:r>
            <w:r>
              <w:rPr>
                <w:noProof/>
                <w:webHidden/>
              </w:rPr>
              <w:fldChar w:fldCharType="begin"/>
            </w:r>
            <w:r>
              <w:rPr>
                <w:noProof/>
                <w:webHidden/>
              </w:rPr>
              <w:instrText xml:space="preserve"> PAGEREF _Toc199446612 \h </w:instrText>
            </w:r>
            <w:r>
              <w:rPr>
                <w:noProof/>
                <w:webHidden/>
              </w:rPr>
            </w:r>
            <w:r>
              <w:rPr>
                <w:noProof/>
                <w:webHidden/>
              </w:rPr>
              <w:fldChar w:fldCharType="separate"/>
            </w:r>
            <w:r w:rsidR="004D30EE">
              <w:rPr>
                <w:noProof/>
                <w:webHidden/>
              </w:rPr>
              <w:t>26</w:t>
            </w:r>
            <w:r>
              <w:rPr>
                <w:noProof/>
                <w:webHidden/>
              </w:rPr>
              <w:fldChar w:fldCharType="end"/>
            </w:r>
          </w:hyperlink>
        </w:p>
        <w:p w14:paraId="13B129A5" w14:textId="2C80A90E"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613" w:history="1">
            <w:r w:rsidRPr="0024654E">
              <w:rPr>
                <w:rStyle w:val="Hyperlink"/>
                <w:noProof/>
              </w:rPr>
              <w:t>5.1</w:t>
            </w:r>
            <w:r>
              <w:rPr>
                <w:rFonts w:asciiTheme="minorHAnsi" w:eastAsiaTheme="minorEastAsia" w:hAnsiTheme="minorHAnsi" w:cstheme="minorBidi"/>
                <w:noProof/>
                <w:kern w:val="2"/>
                <w:lang w:val="en-US" w:eastAsia="en-US"/>
                <w14:ligatures w14:val="standardContextual"/>
              </w:rPr>
              <w:tab/>
            </w:r>
            <w:r w:rsidRPr="0024654E">
              <w:rPr>
                <w:rStyle w:val="Hyperlink"/>
                <w:noProof/>
              </w:rPr>
              <w:t>Conclusion</w:t>
            </w:r>
            <w:r>
              <w:rPr>
                <w:noProof/>
                <w:webHidden/>
              </w:rPr>
              <w:tab/>
            </w:r>
            <w:r>
              <w:rPr>
                <w:noProof/>
                <w:webHidden/>
              </w:rPr>
              <w:fldChar w:fldCharType="begin"/>
            </w:r>
            <w:r>
              <w:rPr>
                <w:noProof/>
                <w:webHidden/>
              </w:rPr>
              <w:instrText xml:space="preserve"> PAGEREF _Toc199446613 \h </w:instrText>
            </w:r>
            <w:r>
              <w:rPr>
                <w:noProof/>
                <w:webHidden/>
              </w:rPr>
            </w:r>
            <w:r>
              <w:rPr>
                <w:noProof/>
                <w:webHidden/>
              </w:rPr>
              <w:fldChar w:fldCharType="separate"/>
            </w:r>
            <w:r w:rsidR="004D30EE">
              <w:rPr>
                <w:noProof/>
                <w:webHidden/>
              </w:rPr>
              <w:t>26</w:t>
            </w:r>
            <w:r>
              <w:rPr>
                <w:noProof/>
                <w:webHidden/>
              </w:rPr>
              <w:fldChar w:fldCharType="end"/>
            </w:r>
          </w:hyperlink>
        </w:p>
        <w:p w14:paraId="0E975079" w14:textId="2B821A36" w:rsidR="002B119A" w:rsidRDefault="002B119A">
          <w:pPr>
            <w:pStyle w:val="TOC3"/>
            <w:rPr>
              <w:rFonts w:asciiTheme="minorHAnsi" w:eastAsiaTheme="minorEastAsia" w:hAnsiTheme="minorHAnsi" w:cstheme="minorBidi"/>
              <w:noProof/>
              <w:kern w:val="2"/>
              <w:lang w:val="en-US" w:eastAsia="en-US"/>
              <w14:ligatures w14:val="standardContextual"/>
            </w:rPr>
          </w:pPr>
          <w:hyperlink w:anchor="_Toc199446614" w:history="1">
            <w:r w:rsidRPr="0024654E">
              <w:rPr>
                <w:rStyle w:val="Hyperlink"/>
                <w:noProof/>
              </w:rPr>
              <w:t>5.2</w:t>
            </w:r>
            <w:r>
              <w:rPr>
                <w:rFonts w:asciiTheme="minorHAnsi" w:eastAsiaTheme="minorEastAsia" w:hAnsiTheme="minorHAnsi" w:cstheme="minorBidi"/>
                <w:noProof/>
                <w:kern w:val="2"/>
                <w:lang w:val="en-US" w:eastAsia="en-US"/>
                <w14:ligatures w14:val="standardContextual"/>
              </w:rPr>
              <w:tab/>
            </w:r>
            <w:r w:rsidRPr="0024654E">
              <w:rPr>
                <w:rStyle w:val="Hyperlink"/>
                <w:noProof/>
              </w:rPr>
              <w:t>Recommendations</w:t>
            </w:r>
            <w:r>
              <w:rPr>
                <w:noProof/>
                <w:webHidden/>
              </w:rPr>
              <w:tab/>
            </w:r>
            <w:r>
              <w:rPr>
                <w:noProof/>
                <w:webHidden/>
              </w:rPr>
              <w:fldChar w:fldCharType="begin"/>
            </w:r>
            <w:r>
              <w:rPr>
                <w:noProof/>
                <w:webHidden/>
              </w:rPr>
              <w:instrText xml:space="preserve"> PAGEREF _Toc199446614 \h </w:instrText>
            </w:r>
            <w:r>
              <w:rPr>
                <w:noProof/>
                <w:webHidden/>
              </w:rPr>
            </w:r>
            <w:r>
              <w:rPr>
                <w:noProof/>
                <w:webHidden/>
              </w:rPr>
              <w:fldChar w:fldCharType="separate"/>
            </w:r>
            <w:r w:rsidR="004D30EE">
              <w:rPr>
                <w:noProof/>
                <w:webHidden/>
              </w:rPr>
              <w:t>27</w:t>
            </w:r>
            <w:r>
              <w:rPr>
                <w:noProof/>
                <w:webHidden/>
              </w:rPr>
              <w:fldChar w:fldCharType="end"/>
            </w:r>
          </w:hyperlink>
        </w:p>
        <w:p w14:paraId="5DF6E7E7" w14:textId="28DE3C6E" w:rsidR="002B119A" w:rsidRDefault="002B119A">
          <w:pPr>
            <w:pStyle w:val="TOC2"/>
            <w:rPr>
              <w:rFonts w:asciiTheme="minorHAnsi" w:eastAsiaTheme="minorEastAsia" w:hAnsiTheme="minorHAnsi" w:cstheme="minorBidi"/>
              <w:b w:val="0"/>
              <w:noProof/>
              <w:kern w:val="2"/>
              <w:lang w:val="en-US" w:eastAsia="en-US"/>
              <w14:ligatures w14:val="standardContextual"/>
            </w:rPr>
          </w:pPr>
          <w:hyperlink w:anchor="_Toc199446615" w:history="1">
            <w:r w:rsidRPr="0024654E">
              <w:rPr>
                <w:rStyle w:val="Hyperlink"/>
                <w:noProof/>
              </w:rPr>
              <w:t>REFERENCES</w:t>
            </w:r>
            <w:r>
              <w:rPr>
                <w:noProof/>
                <w:webHidden/>
              </w:rPr>
              <w:tab/>
            </w:r>
            <w:r>
              <w:rPr>
                <w:noProof/>
                <w:webHidden/>
              </w:rPr>
              <w:fldChar w:fldCharType="begin"/>
            </w:r>
            <w:r>
              <w:rPr>
                <w:noProof/>
                <w:webHidden/>
              </w:rPr>
              <w:instrText xml:space="preserve"> PAGEREF _Toc199446615 \h </w:instrText>
            </w:r>
            <w:r>
              <w:rPr>
                <w:noProof/>
                <w:webHidden/>
              </w:rPr>
            </w:r>
            <w:r>
              <w:rPr>
                <w:noProof/>
                <w:webHidden/>
              </w:rPr>
              <w:fldChar w:fldCharType="separate"/>
            </w:r>
            <w:r w:rsidR="004D30EE">
              <w:rPr>
                <w:noProof/>
                <w:webHidden/>
              </w:rPr>
              <w:t>29</w:t>
            </w:r>
            <w:r>
              <w:rPr>
                <w:noProof/>
                <w:webHidden/>
              </w:rPr>
              <w:fldChar w:fldCharType="end"/>
            </w:r>
          </w:hyperlink>
        </w:p>
        <w:p w14:paraId="52E24CFC" w14:textId="642B80BA" w:rsidR="00146E28" w:rsidRPr="00146E28" w:rsidRDefault="00146E28" w:rsidP="00D20A7B">
          <w:pPr>
            <w:pStyle w:val="TOC2"/>
            <w:ind w:left="0"/>
            <w:rPr>
              <w:rFonts w:asciiTheme="minorHAnsi" w:eastAsiaTheme="minorEastAsia" w:hAnsiTheme="minorHAnsi" w:cstheme="minorBidi"/>
              <w:b w:val="0"/>
              <w:noProof/>
              <w:kern w:val="2"/>
              <w:lang w:val="en-US" w:eastAsia="en-US"/>
              <w14:ligatures w14:val="standardContextual"/>
            </w:rPr>
          </w:pPr>
          <w:r>
            <w:rPr>
              <w:bCs/>
              <w:noProof/>
            </w:rPr>
            <w:fldChar w:fldCharType="end"/>
          </w:r>
        </w:p>
      </w:sdtContent>
    </w:sdt>
    <w:p w14:paraId="2BAC44B0" w14:textId="77777777" w:rsidR="00EE5E46" w:rsidRDefault="00EE5E46" w:rsidP="002614D0">
      <w:pPr>
        <w:rPr>
          <w:rFonts w:asciiTheme="majorBidi" w:hAnsiTheme="majorBidi" w:cstheme="majorBidi"/>
        </w:rPr>
      </w:pPr>
    </w:p>
    <w:p w14:paraId="0AD3EB02" w14:textId="77777777" w:rsidR="007D6CAC" w:rsidRDefault="007D6CAC" w:rsidP="00EE5E46">
      <w:pPr>
        <w:jc w:val="center"/>
        <w:rPr>
          <w:rFonts w:asciiTheme="majorBidi" w:hAnsiTheme="majorBidi" w:cstheme="majorBidi"/>
        </w:rPr>
      </w:pPr>
    </w:p>
    <w:p w14:paraId="66FB72FF" w14:textId="77777777" w:rsidR="00AF79BA" w:rsidRDefault="00AF79BA" w:rsidP="00EE5E46">
      <w:pPr>
        <w:jc w:val="center"/>
        <w:rPr>
          <w:rFonts w:asciiTheme="majorBidi" w:hAnsiTheme="majorBidi" w:cstheme="majorBidi"/>
        </w:rPr>
      </w:pPr>
    </w:p>
    <w:p w14:paraId="1F827666" w14:textId="77777777" w:rsidR="00AF79BA" w:rsidRDefault="00AF79BA" w:rsidP="00EE5E46">
      <w:pPr>
        <w:jc w:val="center"/>
        <w:rPr>
          <w:rFonts w:asciiTheme="majorBidi" w:hAnsiTheme="majorBidi" w:cstheme="majorBidi"/>
        </w:rPr>
      </w:pPr>
    </w:p>
    <w:p w14:paraId="348841D9" w14:textId="77777777" w:rsidR="00AF79BA" w:rsidRDefault="00AF79BA" w:rsidP="00EE5E46">
      <w:pPr>
        <w:jc w:val="center"/>
        <w:rPr>
          <w:rFonts w:asciiTheme="majorBidi" w:hAnsiTheme="majorBidi" w:cstheme="majorBidi"/>
        </w:rPr>
      </w:pPr>
    </w:p>
    <w:p w14:paraId="088E7533" w14:textId="77777777" w:rsidR="00AF79BA" w:rsidRDefault="00AF79BA" w:rsidP="00EE5E46">
      <w:pPr>
        <w:jc w:val="center"/>
        <w:rPr>
          <w:rFonts w:asciiTheme="majorBidi" w:hAnsiTheme="majorBidi" w:cstheme="majorBidi"/>
        </w:rPr>
      </w:pPr>
    </w:p>
    <w:p w14:paraId="270EFDC7" w14:textId="77777777" w:rsidR="00AF79BA" w:rsidRDefault="00AF79BA" w:rsidP="00EE5E46">
      <w:pPr>
        <w:jc w:val="center"/>
        <w:rPr>
          <w:rFonts w:asciiTheme="majorBidi" w:hAnsiTheme="majorBidi" w:cstheme="majorBidi"/>
        </w:rPr>
      </w:pPr>
    </w:p>
    <w:p w14:paraId="49B4388C" w14:textId="77777777" w:rsidR="00AF79BA" w:rsidRDefault="00AF79BA" w:rsidP="00EE5E46">
      <w:pPr>
        <w:jc w:val="center"/>
        <w:rPr>
          <w:rFonts w:asciiTheme="majorBidi" w:hAnsiTheme="majorBidi" w:cstheme="majorBidi"/>
        </w:rPr>
      </w:pPr>
    </w:p>
    <w:p w14:paraId="2E9C6DE4" w14:textId="77777777" w:rsidR="00AF79BA" w:rsidRDefault="00AF79BA" w:rsidP="00EE5E46">
      <w:pPr>
        <w:jc w:val="center"/>
        <w:rPr>
          <w:rFonts w:asciiTheme="majorBidi" w:hAnsiTheme="majorBidi" w:cstheme="majorBidi"/>
        </w:rPr>
      </w:pPr>
    </w:p>
    <w:p w14:paraId="5DCCFE6A" w14:textId="77777777" w:rsidR="00AF79BA" w:rsidRPr="000145D5" w:rsidRDefault="00AF79BA" w:rsidP="00EE5E46">
      <w:pPr>
        <w:jc w:val="center"/>
        <w:rPr>
          <w:rFonts w:asciiTheme="majorBidi" w:hAnsiTheme="majorBidi" w:cstheme="majorBidi"/>
        </w:rPr>
      </w:pPr>
    </w:p>
    <w:p w14:paraId="7EEB61BF" w14:textId="77777777" w:rsidR="00EE5E46" w:rsidRDefault="00EE5E46" w:rsidP="00EE5E46">
      <w:pPr>
        <w:jc w:val="center"/>
        <w:rPr>
          <w:rFonts w:asciiTheme="majorBidi" w:hAnsiTheme="majorBidi" w:cstheme="majorBidi"/>
        </w:rPr>
      </w:pPr>
    </w:p>
    <w:p w14:paraId="3C8C2F24" w14:textId="77777777" w:rsidR="009541C9" w:rsidRPr="000145D5" w:rsidRDefault="009541C9"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5" w:name="_Toc199336813"/>
      <w:r w:rsidRPr="000145D5">
        <w:rPr>
          <w:rFonts w:asciiTheme="majorBidi" w:hAnsiTheme="majorBidi" w:cstheme="majorBidi"/>
        </w:rPr>
        <w:t>LIST OF TABLES</w:t>
      </w:r>
      <w:bookmarkEnd w:id="5"/>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089ED6F1" w14:textId="19A6A7D6" w:rsidR="00194EBD" w:rsidRDefault="00726B27">
      <w:pPr>
        <w:pStyle w:val="TableofFigures"/>
        <w:rPr>
          <w:rFonts w:asciiTheme="minorHAnsi" w:eastAsiaTheme="minorEastAsia" w:hAnsiTheme="minorHAnsi" w:cstheme="minorBidi"/>
          <w:noProof/>
          <w:kern w:val="2"/>
          <w:lang w:val="en-US" w:eastAsia="en-US"/>
          <w14:ligatures w14:val="standardContextual"/>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98114977" w:history="1">
        <w:r w:rsidR="00194EBD" w:rsidRPr="00AB028B">
          <w:rPr>
            <w:rStyle w:val="Hyperlink"/>
            <w:bCs/>
            <w:noProof/>
          </w:rPr>
          <w:t>T</w:t>
        </w:r>
        <w:r w:rsidR="00194EBD" w:rsidRPr="004815D4">
          <w:rPr>
            <w:rStyle w:val="Hyperlink"/>
            <w:bCs/>
            <w:noProof/>
          </w:rPr>
          <w:t>able 1</w:t>
        </w:r>
        <w:r w:rsidR="00194EBD" w:rsidRPr="002B1327">
          <w:rPr>
            <w:rStyle w:val="Hyperlink"/>
            <w:noProof/>
          </w:rPr>
          <w:t>: Literature Review Table</w:t>
        </w:r>
        <w:r w:rsidR="00194EBD">
          <w:rPr>
            <w:noProof/>
            <w:webHidden/>
          </w:rPr>
          <w:tab/>
        </w:r>
        <w:r w:rsidR="00194EBD">
          <w:rPr>
            <w:noProof/>
            <w:webHidden/>
          </w:rPr>
          <w:fldChar w:fldCharType="begin"/>
        </w:r>
        <w:r w:rsidR="00194EBD">
          <w:rPr>
            <w:noProof/>
            <w:webHidden/>
          </w:rPr>
          <w:instrText xml:space="preserve"> PAGEREF _Toc198114977 \h </w:instrText>
        </w:r>
        <w:r w:rsidR="00194EBD">
          <w:rPr>
            <w:noProof/>
            <w:webHidden/>
          </w:rPr>
        </w:r>
        <w:r w:rsidR="00194EBD">
          <w:rPr>
            <w:noProof/>
            <w:webHidden/>
          </w:rPr>
          <w:fldChar w:fldCharType="separate"/>
        </w:r>
        <w:r w:rsidR="004D30EE">
          <w:rPr>
            <w:noProof/>
            <w:webHidden/>
          </w:rPr>
          <w:t>5</w:t>
        </w:r>
        <w:r w:rsidR="00194EBD">
          <w:rPr>
            <w:noProof/>
            <w:webHidden/>
          </w:rPr>
          <w:fldChar w:fldCharType="end"/>
        </w:r>
      </w:hyperlink>
    </w:p>
    <w:p w14:paraId="50A888A8" w14:textId="69EDF5A5" w:rsidR="00194EBD" w:rsidRDefault="00194EBD">
      <w:pPr>
        <w:pStyle w:val="TableofFigures"/>
        <w:rPr>
          <w:rFonts w:asciiTheme="minorHAnsi" w:eastAsiaTheme="minorEastAsia" w:hAnsiTheme="minorHAnsi" w:cstheme="minorBidi"/>
          <w:noProof/>
          <w:kern w:val="2"/>
          <w:lang w:val="en-US" w:eastAsia="en-US"/>
          <w14:ligatures w14:val="standardContextual"/>
        </w:rPr>
      </w:pPr>
      <w:hyperlink w:anchor="_Toc198114978" w:history="1">
        <w:r w:rsidRPr="002B1327">
          <w:rPr>
            <w:rStyle w:val="Hyperlink"/>
            <w:noProof/>
          </w:rPr>
          <w:t>Table 2: Accuracy, Precision and F1 Score</w:t>
        </w:r>
        <w:r>
          <w:rPr>
            <w:noProof/>
            <w:webHidden/>
          </w:rPr>
          <w:tab/>
        </w:r>
        <w:r>
          <w:rPr>
            <w:noProof/>
            <w:webHidden/>
          </w:rPr>
          <w:fldChar w:fldCharType="begin"/>
        </w:r>
        <w:r>
          <w:rPr>
            <w:noProof/>
            <w:webHidden/>
          </w:rPr>
          <w:instrText xml:space="preserve"> PAGEREF _Toc198114978 \h </w:instrText>
        </w:r>
        <w:r>
          <w:rPr>
            <w:noProof/>
            <w:webHidden/>
          </w:rPr>
        </w:r>
        <w:r>
          <w:rPr>
            <w:noProof/>
            <w:webHidden/>
          </w:rPr>
          <w:fldChar w:fldCharType="separate"/>
        </w:r>
        <w:r w:rsidR="004D30EE">
          <w:rPr>
            <w:noProof/>
            <w:webHidden/>
          </w:rPr>
          <w:t>23</w:t>
        </w:r>
        <w:r>
          <w:rPr>
            <w:noProof/>
            <w:webHidden/>
          </w:rPr>
          <w:fldChar w:fldCharType="end"/>
        </w:r>
      </w:hyperlink>
    </w:p>
    <w:p w14:paraId="6C8F7C35" w14:textId="35055888" w:rsidR="00194EBD" w:rsidRDefault="00194EBD">
      <w:pPr>
        <w:pStyle w:val="TableofFigures"/>
        <w:rPr>
          <w:rFonts w:asciiTheme="minorHAnsi" w:eastAsiaTheme="minorEastAsia" w:hAnsiTheme="minorHAnsi" w:cstheme="minorBidi"/>
          <w:noProof/>
          <w:kern w:val="2"/>
          <w:lang w:val="en-US" w:eastAsia="en-US"/>
          <w14:ligatures w14:val="standardContextual"/>
        </w:rPr>
      </w:pPr>
      <w:hyperlink w:anchor="_Toc198114979" w:history="1">
        <w:r w:rsidRPr="002B1327">
          <w:rPr>
            <w:rStyle w:val="Hyperlink"/>
            <w:noProof/>
          </w:rPr>
          <w:t>Table 3 Previous Work Comparison</w:t>
        </w:r>
        <w:r>
          <w:rPr>
            <w:noProof/>
            <w:webHidden/>
          </w:rPr>
          <w:tab/>
        </w:r>
        <w:r>
          <w:rPr>
            <w:noProof/>
            <w:webHidden/>
          </w:rPr>
          <w:fldChar w:fldCharType="begin"/>
        </w:r>
        <w:r>
          <w:rPr>
            <w:noProof/>
            <w:webHidden/>
          </w:rPr>
          <w:instrText xml:space="preserve"> PAGEREF _Toc198114979 \h </w:instrText>
        </w:r>
        <w:r>
          <w:rPr>
            <w:noProof/>
            <w:webHidden/>
          </w:rPr>
        </w:r>
        <w:r>
          <w:rPr>
            <w:noProof/>
            <w:webHidden/>
          </w:rPr>
          <w:fldChar w:fldCharType="separate"/>
        </w:r>
        <w:r w:rsidR="004D30EE">
          <w:rPr>
            <w:noProof/>
            <w:webHidden/>
          </w:rPr>
          <w:t>25</w:t>
        </w:r>
        <w:r>
          <w:rPr>
            <w:noProof/>
            <w:webHidden/>
          </w:rPr>
          <w:fldChar w:fldCharType="end"/>
        </w:r>
      </w:hyperlink>
    </w:p>
    <w:p w14:paraId="6F51D87F" w14:textId="579CDBAA"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6" w:name="_Toc199336814"/>
      <w:r w:rsidRPr="000145D5">
        <w:rPr>
          <w:rFonts w:asciiTheme="majorBidi" w:hAnsiTheme="majorBidi" w:cstheme="majorBidi"/>
        </w:rPr>
        <w:t>LIST OF FIGURES</w:t>
      </w:r>
      <w:bookmarkEnd w:id="6"/>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423E7301" w14:textId="1C0FB7DC" w:rsidR="00194EBD" w:rsidRDefault="00726B27">
      <w:pPr>
        <w:pStyle w:val="TableofFigures"/>
        <w:rPr>
          <w:rFonts w:asciiTheme="minorHAnsi" w:eastAsiaTheme="minorEastAsia" w:hAnsiTheme="minorHAnsi" w:cstheme="minorBidi"/>
          <w:noProof/>
          <w:kern w:val="2"/>
          <w:lang w:val="en-US" w:eastAsia="en-US"/>
          <w14:ligatures w14:val="standardContextual"/>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98114982" w:history="1">
        <w:r w:rsidR="00194EBD" w:rsidRPr="00FB1CDC">
          <w:rPr>
            <w:rStyle w:val="Hyperlink"/>
            <w:b/>
            <w:noProof/>
          </w:rPr>
          <w:t>Figure 2:</w:t>
        </w:r>
        <w:r w:rsidR="00194EBD" w:rsidRPr="00FB1CDC">
          <w:rPr>
            <w:rStyle w:val="Hyperlink"/>
            <w:noProof/>
          </w:rPr>
          <w:t xml:space="preserve"> Model Architecture in detailed form</w:t>
        </w:r>
        <w:r w:rsidR="00194EBD">
          <w:rPr>
            <w:noProof/>
            <w:webHidden/>
          </w:rPr>
          <w:tab/>
        </w:r>
        <w:r w:rsidR="00194EBD">
          <w:rPr>
            <w:noProof/>
            <w:webHidden/>
          </w:rPr>
          <w:fldChar w:fldCharType="begin"/>
        </w:r>
        <w:r w:rsidR="00194EBD">
          <w:rPr>
            <w:noProof/>
            <w:webHidden/>
          </w:rPr>
          <w:instrText xml:space="preserve"> PAGEREF _Toc198114982 \h </w:instrText>
        </w:r>
        <w:r w:rsidR="00194EBD">
          <w:rPr>
            <w:noProof/>
            <w:webHidden/>
          </w:rPr>
        </w:r>
        <w:r w:rsidR="00194EBD">
          <w:rPr>
            <w:noProof/>
            <w:webHidden/>
          </w:rPr>
          <w:fldChar w:fldCharType="separate"/>
        </w:r>
        <w:r w:rsidR="004D30EE">
          <w:rPr>
            <w:noProof/>
            <w:webHidden/>
          </w:rPr>
          <w:t>13</w:t>
        </w:r>
        <w:r w:rsidR="00194EBD">
          <w:rPr>
            <w:noProof/>
            <w:webHidden/>
          </w:rPr>
          <w:fldChar w:fldCharType="end"/>
        </w:r>
      </w:hyperlink>
    </w:p>
    <w:p w14:paraId="70CEBD62" w14:textId="70164B3D" w:rsidR="00194EBD" w:rsidRDefault="00194EBD">
      <w:pPr>
        <w:pStyle w:val="TableofFigures"/>
        <w:rPr>
          <w:rFonts w:asciiTheme="minorHAnsi" w:eastAsiaTheme="minorEastAsia" w:hAnsiTheme="minorHAnsi" w:cstheme="minorBidi"/>
          <w:noProof/>
          <w:kern w:val="2"/>
          <w:lang w:val="en-US" w:eastAsia="en-US"/>
          <w14:ligatures w14:val="standardContextual"/>
        </w:rPr>
      </w:pPr>
      <w:hyperlink w:anchor="_Toc198114983" w:history="1">
        <w:r w:rsidRPr="00FB1CDC">
          <w:rPr>
            <w:rStyle w:val="Hyperlink"/>
            <w:b/>
            <w:noProof/>
          </w:rPr>
          <w:t>Figure 3:</w:t>
        </w:r>
        <w:r w:rsidRPr="00FB1CDC">
          <w:rPr>
            <w:rStyle w:val="Hyperlink"/>
            <w:noProof/>
          </w:rPr>
          <w:t xml:space="preserve"> Model architecture in simple form</w:t>
        </w:r>
        <w:r>
          <w:rPr>
            <w:noProof/>
            <w:webHidden/>
          </w:rPr>
          <w:tab/>
        </w:r>
        <w:r>
          <w:rPr>
            <w:noProof/>
            <w:webHidden/>
          </w:rPr>
          <w:fldChar w:fldCharType="begin"/>
        </w:r>
        <w:r>
          <w:rPr>
            <w:noProof/>
            <w:webHidden/>
          </w:rPr>
          <w:instrText xml:space="preserve"> PAGEREF _Toc198114983 \h </w:instrText>
        </w:r>
        <w:r>
          <w:rPr>
            <w:noProof/>
            <w:webHidden/>
          </w:rPr>
        </w:r>
        <w:r>
          <w:rPr>
            <w:noProof/>
            <w:webHidden/>
          </w:rPr>
          <w:fldChar w:fldCharType="separate"/>
        </w:r>
        <w:r w:rsidR="004D30EE">
          <w:rPr>
            <w:noProof/>
            <w:webHidden/>
          </w:rPr>
          <w:t>14</w:t>
        </w:r>
        <w:r>
          <w:rPr>
            <w:noProof/>
            <w:webHidden/>
          </w:rPr>
          <w:fldChar w:fldCharType="end"/>
        </w:r>
      </w:hyperlink>
    </w:p>
    <w:p w14:paraId="46445881" w14:textId="247819E6" w:rsidR="00194EBD" w:rsidRDefault="00194EBD">
      <w:pPr>
        <w:pStyle w:val="TableofFigures"/>
        <w:rPr>
          <w:rFonts w:asciiTheme="minorHAnsi" w:eastAsiaTheme="minorEastAsia" w:hAnsiTheme="minorHAnsi" w:cstheme="minorBidi"/>
          <w:noProof/>
          <w:kern w:val="2"/>
          <w:lang w:val="en-US" w:eastAsia="en-US"/>
          <w14:ligatures w14:val="standardContextual"/>
        </w:rPr>
      </w:pPr>
      <w:hyperlink w:anchor="_Toc198114984" w:history="1">
        <w:r w:rsidRPr="00FB1CDC">
          <w:rPr>
            <w:rStyle w:val="Hyperlink"/>
            <w:b/>
            <w:noProof/>
          </w:rPr>
          <w:t>Figure 4</w:t>
        </w:r>
        <w:r w:rsidRPr="00FB1CDC">
          <w:rPr>
            <w:rStyle w:val="Hyperlink"/>
            <w:noProof/>
          </w:rPr>
          <w:t>: Frontend web interface</w:t>
        </w:r>
        <w:r>
          <w:rPr>
            <w:noProof/>
            <w:webHidden/>
          </w:rPr>
          <w:tab/>
        </w:r>
        <w:r>
          <w:rPr>
            <w:noProof/>
            <w:webHidden/>
          </w:rPr>
          <w:fldChar w:fldCharType="begin"/>
        </w:r>
        <w:r>
          <w:rPr>
            <w:noProof/>
            <w:webHidden/>
          </w:rPr>
          <w:instrText xml:space="preserve"> PAGEREF _Toc198114984 \h </w:instrText>
        </w:r>
        <w:r>
          <w:rPr>
            <w:noProof/>
            <w:webHidden/>
          </w:rPr>
        </w:r>
        <w:r>
          <w:rPr>
            <w:noProof/>
            <w:webHidden/>
          </w:rPr>
          <w:fldChar w:fldCharType="separate"/>
        </w:r>
        <w:r w:rsidR="004D30EE">
          <w:rPr>
            <w:noProof/>
            <w:webHidden/>
          </w:rPr>
          <w:t>16</w:t>
        </w:r>
        <w:r>
          <w:rPr>
            <w:noProof/>
            <w:webHidden/>
          </w:rPr>
          <w:fldChar w:fldCharType="end"/>
        </w:r>
      </w:hyperlink>
    </w:p>
    <w:p w14:paraId="4704291A" w14:textId="746969FE" w:rsidR="00194EBD" w:rsidRDefault="00194EBD">
      <w:pPr>
        <w:pStyle w:val="TableofFigures"/>
        <w:rPr>
          <w:rFonts w:asciiTheme="minorHAnsi" w:eastAsiaTheme="minorEastAsia" w:hAnsiTheme="minorHAnsi" w:cstheme="minorBidi"/>
          <w:noProof/>
          <w:kern w:val="2"/>
          <w:lang w:val="en-US" w:eastAsia="en-US"/>
          <w14:ligatures w14:val="standardContextual"/>
        </w:rPr>
      </w:pPr>
      <w:hyperlink w:anchor="_Toc198114985" w:history="1">
        <w:r w:rsidRPr="00FB1CDC">
          <w:rPr>
            <w:rStyle w:val="Hyperlink"/>
            <w:b/>
            <w:noProof/>
          </w:rPr>
          <w:t>Figure 5</w:t>
        </w:r>
        <w:r w:rsidRPr="00FB1CDC">
          <w:rPr>
            <w:rStyle w:val="Hyperlink"/>
            <w:noProof/>
          </w:rPr>
          <w:t>: Backend FastAPI</w:t>
        </w:r>
        <w:r>
          <w:rPr>
            <w:noProof/>
            <w:webHidden/>
          </w:rPr>
          <w:tab/>
        </w:r>
        <w:r>
          <w:rPr>
            <w:noProof/>
            <w:webHidden/>
          </w:rPr>
          <w:fldChar w:fldCharType="begin"/>
        </w:r>
        <w:r>
          <w:rPr>
            <w:noProof/>
            <w:webHidden/>
          </w:rPr>
          <w:instrText xml:space="preserve"> PAGEREF _Toc198114985 \h </w:instrText>
        </w:r>
        <w:r>
          <w:rPr>
            <w:noProof/>
            <w:webHidden/>
          </w:rPr>
        </w:r>
        <w:r>
          <w:rPr>
            <w:noProof/>
            <w:webHidden/>
          </w:rPr>
          <w:fldChar w:fldCharType="separate"/>
        </w:r>
        <w:r w:rsidR="004D30EE">
          <w:rPr>
            <w:noProof/>
            <w:webHidden/>
          </w:rPr>
          <w:t>16</w:t>
        </w:r>
        <w:r>
          <w:rPr>
            <w:noProof/>
            <w:webHidden/>
          </w:rPr>
          <w:fldChar w:fldCharType="end"/>
        </w:r>
      </w:hyperlink>
    </w:p>
    <w:p w14:paraId="05A994EE" w14:textId="1D74A7C3" w:rsidR="00194EBD" w:rsidRDefault="00194EBD">
      <w:pPr>
        <w:pStyle w:val="TableofFigures"/>
        <w:rPr>
          <w:rFonts w:asciiTheme="minorHAnsi" w:eastAsiaTheme="minorEastAsia" w:hAnsiTheme="minorHAnsi" w:cstheme="minorBidi"/>
          <w:noProof/>
          <w:kern w:val="2"/>
          <w:lang w:val="en-US" w:eastAsia="en-US"/>
          <w14:ligatures w14:val="standardContextual"/>
        </w:rPr>
      </w:pPr>
      <w:hyperlink w:anchor="_Toc198114986" w:history="1">
        <w:r w:rsidRPr="00FB1CDC">
          <w:rPr>
            <w:rStyle w:val="Hyperlink"/>
            <w:b/>
            <w:bCs/>
            <w:noProof/>
          </w:rPr>
          <w:t>Figure 6:</w:t>
        </w:r>
        <w:r w:rsidRPr="00FB1CDC">
          <w:rPr>
            <w:rStyle w:val="Hyperlink"/>
            <w:noProof/>
          </w:rPr>
          <w:t xml:space="preserve"> Picture upload box</w:t>
        </w:r>
        <w:r>
          <w:rPr>
            <w:noProof/>
            <w:webHidden/>
          </w:rPr>
          <w:tab/>
        </w:r>
        <w:r>
          <w:rPr>
            <w:noProof/>
            <w:webHidden/>
          </w:rPr>
          <w:fldChar w:fldCharType="begin"/>
        </w:r>
        <w:r>
          <w:rPr>
            <w:noProof/>
            <w:webHidden/>
          </w:rPr>
          <w:instrText xml:space="preserve"> PAGEREF _Toc198114986 \h </w:instrText>
        </w:r>
        <w:r>
          <w:rPr>
            <w:noProof/>
            <w:webHidden/>
          </w:rPr>
        </w:r>
        <w:r>
          <w:rPr>
            <w:noProof/>
            <w:webHidden/>
          </w:rPr>
          <w:fldChar w:fldCharType="separate"/>
        </w:r>
        <w:r w:rsidR="004D30EE">
          <w:rPr>
            <w:noProof/>
            <w:webHidden/>
          </w:rPr>
          <w:t>17</w:t>
        </w:r>
        <w:r>
          <w:rPr>
            <w:noProof/>
            <w:webHidden/>
          </w:rPr>
          <w:fldChar w:fldCharType="end"/>
        </w:r>
      </w:hyperlink>
    </w:p>
    <w:p w14:paraId="55C310B4" w14:textId="0D9C54D0" w:rsidR="00194EBD" w:rsidRDefault="00194EBD">
      <w:pPr>
        <w:pStyle w:val="TableofFigures"/>
        <w:rPr>
          <w:rFonts w:asciiTheme="minorHAnsi" w:eastAsiaTheme="minorEastAsia" w:hAnsiTheme="minorHAnsi" w:cstheme="minorBidi"/>
          <w:noProof/>
          <w:kern w:val="2"/>
          <w:lang w:val="en-US" w:eastAsia="en-US"/>
          <w14:ligatures w14:val="standardContextual"/>
        </w:rPr>
      </w:pPr>
      <w:hyperlink w:anchor="_Toc198114987" w:history="1">
        <w:r w:rsidRPr="00FB1CDC">
          <w:rPr>
            <w:rStyle w:val="Hyperlink"/>
            <w:b/>
            <w:noProof/>
          </w:rPr>
          <w:t>Figure 7:</w:t>
        </w:r>
        <w:r w:rsidRPr="00FB1CDC">
          <w:rPr>
            <w:rStyle w:val="Hyperlink"/>
            <w:noProof/>
          </w:rPr>
          <w:t xml:space="preserve"> How it work</w:t>
        </w:r>
        <w:r>
          <w:rPr>
            <w:noProof/>
            <w:webHidden/>
          </w:rPr>
          <w:tab/>
        </w:r>
        <w:r>
          <w:rPr>
            <w:noProof/>
            <w:webHidden/>
          </w:rPr>
          <w:fldChar w:fldCharType="begin"/>
        </w:r>
        <w:r>
          <w:rPr>
            <w:noProof/>
            <w:webHidden/>
          </w:rPr>
          <w:instrText xml:space="preserve"> PAGEREF _Toc198114987 \h </w:instrText>
        </w:r>
        <w:r>
          <w:rPr>
            <w:noProof/>
            <w:webHidden/>
          </w:rPr>
        </w:r>
        <w:r>
          <w:rPr>
            <w:noProof/>
            <w:webHidden/>
          </w:rPr>
          <w:fldChar w:fldCharType="separate"/>
        </w:r>
        <w:r w:rsidR="004D30EE">
          <w:rPr>
            <w:noProof/>
            <w:webHidden/>
          </w:rPr>
          <w:t>18</w:t>
        </w:r>
        <w:r>
          <w:rPr>
            <w:noProof/>
            <w:webHidden/>
          </w:rPr>
          <w:fldChar w:fldCharType="end"/>
        </w:r>
      </w:hyperlink>
    </w:p>
    <w:p w14:paraId="3764A39B" w14:textId="44B492F7" w:rsidR="00194EBD" w:rsidRDefault="00194EBD">
      <w:pPr>
        <w:pStyle w:val="TableofFigures"/>
        <w:rPr>
          <w:rFonts w:asciiTheme="minorHAnsi" w:eastAsiaTheme="minorEastAsia" w:hAnsiTheme="minorHAnsi" w:cstheme="minorBidi"/>
          <w:noProof/>
          <w:kern w:val="2"/>
          <w:lang w:val="en-US" w:eastAsia="en-US"/>
          <w14:ligatures w14:val="standardContextual"/>
        </w:rPr>
      </w:pPr>
      <w:hyperlink w:anchor="_Toc198114988" w:history="1">
        <w:r w:rsidRPr="00FB1CDC">
          <w:rPr>
            <w:rStyle w:val="Hyperlink"/>
            <w:b/>
            <w:noProof/>
          </w:rPr>
          <w:t>Figure 8:</w:t>
        </w:r>
        <w:r w:rsidRPr="00FB1CDC">
          <w:rPr>
            <w:rStyle w:val="Hyperlink"/>
            <w:noProof/>
          </w:rPr>
          <w:t xml:space="preserve"> Chatbot</w:t>
        </w:r>
        <w:r>
          <w:rPr>
            <w:noProof/>
            <w:webHidden/>
          </w:rPr>
          <w:tab/>
        </w:r>
        <w:r>
          <w:rPr>
            <w:noProof/>
            <w:webHidden/>
          </w:rPr>
          <w:fldChar w:fldCharType="begin"/>
        </w:r>
        <w:r>
          <w:rPr>
            <w:noProof/>
            <w:webHidden/>
          </w:rPr>
          <w:instrText xml:space="preserve"> PAGEREF _Toc198114988 \h </w:instrText>
        </w:r>
        <w:r>
          <w:rPr>
            <w:noProof/>
            <w:webHidden/>
          </w:rPr>
        </w:r>
        <w:r>
          <w:rPr>
            <w:noProof/>
            <w:webHidden/>
          </w:rPr>
          <w:fldChar w:fldCharType="separate"/>
        </w:r>
        <w:r w:rsidR="004D30EE">
          <w:rPr>
            <w:noProof/>
            <w:webHidden/>
          </w:rPr>
          <w:t>19</w:t>
        </w:r>
        <w:r>
          <w:rPr>
            <w:noProof/>
            <w:webHidden/>
          </w:rPr>
          <w:fldChar w:fldCharType="end"/>
        </w:r>
      </w:hyperlink>
    </w:p>
    <w:p w14:paraId="2AE53F76" w14:textId="1422AC41" w:rsidR="00194EBD" w:rsidRDefault="00194EBD">
      <w:pPr>
        <w:pStyle w:val="TableofFigures"/>
        <w:rPr>
          <w:rFonts w:asciiTheme="minorHAnsi" w:eastAsiaTheme="minorEastAsia" w:hAnsiTheme="minorHAnsi" w:cstheme="minorBidi"/>
          <w:noProof/>
          <w:kern w:val="2"/>
          <w:lang w:val="en-US" w:eastAsia="en-US"/>
          <w14:ligatures w14:val="standardContextual"/>
        </w:rPr>
      </w:pPr>
      <w:hyperlink w:anchor="_Toc198114989" w:history="1">
        <w:r w:rsidRPr="00FB1CDC">
          <w:rPr>
            <w:rStyle w:val="Hyperlink"/>
            <w:b/>
            <w:noProof/>
          </w:rPr>
          <w:t>Figure 9:</w:t>
        </w:r>
        <w:r w:rsidRPr="00FB1CDC">
          <w:rPr>
            <w:rStyle w:val="Hyperlink"/>
            <w:noProof/>
          </w:rPr>
          <w:t xml:space="preserve"> Analysis of image</w:t>
        </w:r>
        <w:r>
          <w:rPr>
            <w:noProof/>
            <w:webHidden/>
          </w:rPr>
          <w:tab/>
        </w:r>
        <w:r>
          <w:rPr>
            <w:noProof/>
            <w:webHidden/>
          </w:rPr>
          <w:fldChar w:fldCharType="begin"/>
        </w:r>
        <w:r>
          <w:rPr>
            <w:noProof/>
            <w:webHidden/>
          </w:rPr>
          <w:instrText xml:space="preserve"> PAGEREF _Toc198114989 \h </w:instrText>
        </w:r>
        <w:r>
          <w:rPr>
            <w:noProof/>
            <w:webHidden/>
          </w:rPr>
        </w:r>
        <w:r>
          <w:rPr>
            <w:noProof/>
            <w:webHidden/>
          </w:rPr>
          <w:fldChar w:fldCharType="separate"/>
        </w:r>
        <w:r w:rsidR="004D30EE">
          <w:rPr>
            <w:noProof/>
            <w:webHidden/>
          </w:rPr>
          <w:t>19</w:t>
        </w:r>
        <w:r>
          <w:rPr>
            <w:noProof/>
            <w:webHidden/>
          </w:rPr>
          <w:fldChar w:fldCharType="end"/>
        </w:r>
      </w:hyperlink>
    </w:p>
    <w:p w14:paraId="37C056A7" w14:textId="05FE1CD4" w:rsidR="00194EBD" w:rsidRDefault="00194EBD">
      <w:pPr>
        <w:pStyle w:val="TableofFigures"/>
        <w:rPr>
          <w:rFonts w:asciiTheme="minorHAnsi" w:eastAsiaTheme="minorEastAsia" w:hAnsiTheme="minorHAnsi" w:cstheme="minorBidi"/>
          <w:noProof/>
          <w:kern w:val="2"/>
          <w:lang w:val="en-US" w:eastAsia="en-US"/>
          <w14:ligatures w14:val="standardContextual"/>
        </w:rPr>
      </w:pPr>
      <w:hyperlink w:anchor="_Toc198114990" w:history="1">
        <w:r w:rsidRPr="00FB1CDC">
          <w:rPr>
            <w:rStyle w:val="Hyperlink"/>
            <w:b/>
            <w:bCs/>
            <w:noProof/>
          </w:rPr>
          <w:t>Figure 10:</w:t>
        </w:r>
        <w:r w:rsidRPr="00FB1CDC">
          <w:rPr>
            <w:rStyle w:val="Hyperlink"/>
            <w:noProof/>
          </w:rPr>
          <w:t xml:space="preserve"> Condition Distribution by Spinal Level</w:t>
        </w:r>
        <w:r>
          <w:rPr>
            <w:noProof/>
            <w:webHidden/>
          </w:rPr>
          <w:tab/>
        </w:r>
        <w:r>
          <w:rPr>
            <w:noProof/>
            <w:webHidden/>
          </w:rPr>
          <w:fldChar w:fldCharType="begin"/>
        </w:r>
        <w:r>
          <w:rPr>
            <w:noProof/>
            <w:webHidden/>
          </w:rPr>
          <w:instrText xml:space="preserve"> PAGEREF _Toc198114990 \h </w:instrText>
        </w:r>
        <w:r>
          <w:rPr>
            <w:noProof/>
            <w:webHidden/>
          </w:rPr>
        </w:r>
        <w:r>
          <w:rPr>
            <w:noProof/>
            <w:webHidden/>
          </w:rPr>
          <w:fldChar w:fldCharType="separate"/>
        </w:r>
        <w:r w:rsidR="004D30EE">
          <w:rPr>
            <w:noProof/>
            <w:webHidden/>
          </w:rPr>
          <w:t>21</w:t>
        </w:r>
        <w:r>
          <w:rPr>
            <w:noProof/>
            <w:webHidden/>
          </w:rPr>
          <w:fldChar w:fldCharType="end"/>
        </w:r>
      </w:hyperlink>
    </w:p>
    <w:p w14:paraId="68C914C4" w14:textId="48A8D78A" w:rsidR="00194EBD" w:rsidRDefault="00194EBD">
      <w:pPr>
        <w:pStyle w:val="TableofFigures"/>
        <w:rPr>
          <w:rFonts w:asciiTheme="minorHAnsi" w:eastAsiaTheme="minorEastAsia" w:hAnsiTheme="minorHAnsi" w:cstheme="minorBidi"/>
          <w:noProof/>
          <w:kern w:val="2"/>
          <w:lang w:val="en-US" w:eastAsia="en-US"/>
          <w14:ligatures w14:val="standardContextual"/>
        </w:rPr>
      </w:pPr>
      <w:hyperlink w:anchor="_Toc198114991" w:history="1">
        <w:r w:rsidRPr="00FB1CDC">
          <w:rPr>
            <w:rStyle w:val="Hyperlink"/>
            <w:b/>
            <w:noProof/>
          </w:rPr>
          <w:t>Figure 11</w:t>
        </w:r>
        <w:r w:rsidRPr="00FB1CDC">
          <w:rPr>
            <w:rStyle w:val="Hyperlink"/>
            <w:noProof/>
          </w:rPr>
          <w:t>: Count of Series Description</w:t>
        </w:r>
        <w:r>
          <w:rPr>
            <w:noProof/>
            <w:webHidden/>
          </w:rPr>
          <w:tab/>
        </w:r>
        <w:r>
          <w:rPr>
            <w:noProof/>
            <w:webHidden/>
          </w:rPr>
          <w:fldChar w:fldCharType="begin"/>
        </w:r>
        <w:r>
          <w:rPr>
            <w:noProof/>
            <w:webHidden/>
          </w:rPr>
          <w:instrText xml:space="preserve"> PAGEREF _Toc198114991 \h </w:instrText>
        </w:r>
        <w:r>
          <w:rPr>
            <w:noProof/>
            <w:webHidden/>
          </w:rPr>
        </w:r>
        <w:r>
          <w:rPr>
            <w:noProof/>
            <w:webHidden/>
          </w:rPr>
          <w:fldChar w:fldCharType="separate"/>
        </w:r>
        <w:r w:rsidR="004D30EE">
          <w:rPr>
            <w:noProof/>
            <w:webHidden/>
          </w:rPr>
          <w:t>22</w:t>
        </w:r>
        <w:r>
          <w:rPr>
            <w:noProof/>
            <w:webHidden/>
          </w:rPr>
          <w:fldChar w:fldCharType="end"/>
        </w:r>
      </w:hyperlink>
    </w:p>
    <w:p w14:paraId="006BE317" w14:textId="052E83B7"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45F38800" w14:textId="77777777" w:rsidR="0097625A" w:rsidRPr="000145D5" w:rsidRDefault="0097625A" w:rsidP="0097625A">
      <w:pPr>
        <w:rPr>
          <w:rFonts w:asciiTheme="majorBidi" w:hAnsiTheme="majorBidi" w:cstheme="majorBidi"/>
        </w:rPr>
      </w:pPr>
    </w:p>
    <w:p w14:paraId="2AB54D02" w14:textId="77777777" w:rsidR="0097625A" w:rsidRPr="000145D5" w:rsidRDefault="0097625A" w:rsidP="0097625A">
      <w:pPr>
        <w:rPr>
          <w:rFonts w:asciiTheme="majorBidi" w:hAnsiTheme="majorBidi" w:cstheme="majorBidi"/>
        </w:rPr>
      </w:pPr>
    </w:p>
    <w:p w14:paraId="0857FEFA" w14:textId="77777777" w:rsidR="00225288" w:rsidRDefault="00225288" w:rsidP="00B40611">
      <w:pP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6C7AE1EA" w14:textId="77777777" w:rsidR="00FE4227" w:rsidRDefault="00FE4227" w:rsidP="00146E28">
      <w:pPr>
        <w:pStyle w:val="Heading1"/>
      </w:pPr>
      <w:bookmarkStart w:id="7" w:name="_Hlk198029855"/>
      <w:bookmarkStart w:id="8" w:name="_Toc198114942"/>
      <w:bookmarkStart w:id="9" w:name="_Toc199446583"/>
      <w:bookmarkEnd w:id="8"/>
      <w:bookmarkEnd w:id="9"/>
    </w:p>
    <w:p w14:paraId="6215FA73" w14:textId="77777777" w:rsidR="00FE4227" w:rsidRDefault="00FE4227" w:rsidP="007C761A"/>
    <w:p w14:paraId="0035EAFE" w14:textId="77777777" w:rsidR="00FE4227" w:rsidRDefault="00FE4227" w:rsidP="00FE4227">
      <w:pPr>
        <w:jc w:val="center"/>
      </w:pPr>
    </w:p>
    <w:p w14:paraId="3ADD8B0B" w14:textId="2981C490" w:rsidR="00253F3C" w:rsidRDefault="00FE4227" w:rsidP="00CC48B0">
      <w:pPr>
        <w:pStyle w:val="Heading2"/>
        <w:numPr>
          <w:ilvl w:val="1"/>
          <w:numId w:val="4"/>
        </w:numPr>
        <w:tabs>
          <w:tab w:val="clear" w:pos="130"/>
          <w:tab w:val="left" w:pos="0"/>
        </w:tabs>
        <w:ind w:left="-144"/>
        <w:jc w:val="center"/>
      </w:pPr>
      <w:bookmarkStart w:id="10" w:name="_Toc137371756"/>
      <w:bookmarkStart w:id="11" w:name="_Toc199446584"/>
      <w:r w:rsidRPr="007C761A">
        <w:t>INTRODUCTION</w:t>
      </w:r>
      <w:bookmarkEnd w:id="7"/>
      <w:bookmarkEnd w:id="10"/>
      <w:bookmarkEnd w:id="11"/>
    </w:p>
    <w:p w14:paraId="45329B27" w14:textId="77777777" w:rsidR="00FE4227" w:rsidRDefault="00FE4227" w:rsidP="00FE4227">
      <w:pPr>
        <w:ind w:firstLine="720"/>
      </w:pPr>
    </w:p>
    <w:p w14:paraId="0F06A90A" w14:textId="22927ABA" w:rsidR="00FE4227" w:rsidRPr="00D27C55" w:rsidRDefault="00774F92" w:rsidP="00E15D22">
      <w:pPr>
        <w:pStyle w:val="Heading3"/>
      </w:pPr>
      <w:bookmarkStart w:id="12" w:name="_Toc199446585"/>
      <w:r w:rsidRPr="00B71F81">
        <w:t>Background</w:t>
      </w:r>
      <w:bookmarkEnd w:id="12"/>
    </w:p>
    <w:p w14:paraId="118E51E5" w14:textId="233A828C" w:rsidR="00FE4227" w:rsidRDefault="001C7C52" w:rsidP="00FD1E64">
      <w:pPr>
        <w:pStyle w:val="NormalWeb"/>
        <w:spacing w:line="360" w:lineRule="auto"/>
        <w:ind w:firstLine="648"/>
        <w:jc w:val="both"/>
      </w:pPr>
      <w:r>
        <w:t xml:space="preserve">Depression is a prevalent mental health disorder characterized by persistent sadness or loss of interest in daily activities. Globally, </w:t>
      </w:r>
      <w:r w:rsidR="00D27C55">
        <w:t>millions of</w:t>
      </w:r>
      <w:r>
        <w:t xml:space="preserve"> people suffer from depression, with </w:t>
      </w:r>
      <w:r w:rsidR="00253F3C">
        <w:t>nearly</w:t>
      </w:r>
      <w:r>
        <w:t xml:space="preserve"> suicides annually as a result. Despite </w:t>
      </w:r>
      <w:r w:rsidR="004E4A3E">
        <w:t>its widespread prevalence depressed people</w:t>
      </w:r>
      <w:r>
        <w:t xml:space="preserve"> do not seek early medical intervention due to factors such as stigma, limited resources and financial constraints. Traditional diagnosis methods including in-person assessments, are time-intensive and inaccessible for many. The urgent need to overcome these barriers underscores the importance of innovative solutions for early detection and management of depression.</w:t>
      </w:r>
    </w:p>
    <w:p w14:paraId="38A30294" w14:textId="77777777" w:rsidR="00416E2B" w:rsidRDefault="00416E2B" w:rsidP="00FD1E64">
      <w:r>
        <w:tab/>
      </w:r>
      <w:r w:rsidRPr="00416E2B">
        <w:rPr>
          <w:rFonts w:eastAsia="Times New Roman"/>
          <w:lang w:val="en-US" w:eastAsia="en-US"/>
        </w:rPr>
        <w:t>Found in the lower back, the lumbar spine is absolutely vital for the movement and stability of our body.  Stacked between the tailbone (sacrum) and the mid-back (thoracic spine), it offers a supporting bridge allowing for daily activities.  Labeled L1 through L5, the five vertebrae of the lumbar spine mostly support the weight of the body.  When we stand, walk, lift, or bend, these bones especially become crucial.  They also guard the nerves that run from the spinal cord to the rest of the body, therefore guaranteeing a seamless limb-brain connection</w:t>
      </w:r>
      <w:r>
        <w:t>.</w:t>
      </w:r>
    </w:p>
    <w:p w14:paraId="60A6B098" w14:textId="77777777" w:rsidR="00416E2B" w:rsidRDefault="00416E2B" w:rsidP="00FD1E64"/>
    <w:p w14:paraId="75D1A656" w14:textId="41F6A2D0" w:rsidR="00416E2B" w:rsidRDefault="00416E2B" w:rsidP="00FD1E64">
      <w:r w:rsidRPr="00416E2B">
        <w:rPr>
          <w:rFonts w:eastAsia="Times New Roman"/>
          <w:lang w:val="en-US" w:eastAsia="en-US"/>
        </w:rPr>
        <w:t>Though vital, the lumbar spine is vulnerable to a variety of disorders that can impede mobility and create ongoing pain.  The spine can degenerate with aging or in response to specific physical stresses that affect its capacity for effective operation.  Among the common disorders that compromise the lumbar spine are</w:t>
      </w:r>
      <w:r>
        <w:t>:</w:t>
      </w:r>
    </w:p>
    <w:p w14:paraId="3FA4F7E8" w14:textId="77777777" w:rsidR="00D1242E" w:rsidRDefault="00D1242E" w:rsidP="00FD1E64">
      <w:pPr>
        <w:spacing w:after="160"/>
        <w:ind w:left="360"/>
        <w:jc w:val="left"/>
      </w:pPr>
    </w:p>
    <w:p w14:paraId="1C2E230E" w14:textId="77777777" w:rsidR="00F317A9" w:rsidRDefault="00416E2B" w:rsidP="00FD1E64">
      <w:pPr>
        <w:spacing w:after="160"/>
        <w:rPr>
          <w:rFonts w:eastAsia="Times New Roman"/>
          <w:lang w:val="en-US" w:eastAsia="en-US"/>
        </w:rPr>
      </w:pPr>
      <w:r w:rsidRPr="00D1242E">
        <w:rPr>
          <w:rFonts w:asciiTheme="majorBidi" w:hAnsiTheme="majorBidi" w:cstheme="majorBidi"/>
          <w:b/>
          <w:bCs/>
        </w:rPr>
        <w:t xml:space="preserve">Left and right subarticular </w:t>
      </w:r>
      <w:r w:rsidR="00685847" w:rsidRPr="00D1242E">
        <w:rPr>
          <w:rFonts w:asciiTheme="majorBidi" w:hAnsiTheme="majorBidi" w:cstheme="majorBidi"/>
          <w:b/>
          <w:bCs/>
        </w:rPr>
        <w:t>stenosis</w:t>
      </w:r>
      <w:r w:rsidRPr="00D1242E">
        <w:rPr>
          <w:rFonts w:asciiTheme="majorBidi" w:hAnsiTheme="majorBidi" w:cstheme="majorBidi"/>
        </w:rPr>
        <w:t xml:space="preserve"> </w:t>
      </w:r>
      <w:r w:rsidR="00D10110" w:rsidRPr="00D10110">
        <w:rPr>
          <w:rFonts w:eastAsia="Times New Roman"/>
          <w:lang w:val="en-US" w:eastAsia="en-US"/>
        </w:rPr>
        <w:t>is the disorder whereby the space under the facet joints narrows where nerves flow through. The narrowing of this gap can cause pressure on the nerves, which would cause lower back and leg numbness or pain.</w:t>
      </w:r>
    </w:p>
    <w:p w14:paraId="06E71965" w14:textId="01079D67" w:rsidR="00416E2B" w:rsidRPr="00D10110" w:rsidRDefault="00416E2B" w:rsidP="00FD1E64">
      <w:pPr>
        <w:spacing w:after="160"/>
        <w:rPr>
          <w:rFonts w:eastAsia="Times New Roman"/>
          <w:lang w:val="en-US" w:eastAsia="en-US"/>
        </w:rPr>
      </w:pPr>
      <w:r w:rsidRPr="00D1242E">
        <w:rPr>
          <w:rFonts w:asciiTheme="majorBidi" w:hAnsiTheme="majorBidi" w:cstheme="majorBidi"/>
        </w:rPr>
        <w:br/>
      </w:r>
      <w:r w:rsidRPr="00D1242E">
        <w:rPr>
          <w:rFonts w:asciiTheme="majorBidi" w:hAnsiTheme="majorBidi" w:cstheme="majorBidi"/>
          <w:b/>
          <w:bCs/>
        </w:rPr>
        <w:t>Left &amp; Right Neural Foraminal Narrowing</w:t>
      </w:r>
      <w:r w:rsidR="00B15F27">
        <w:rPr>
          <w:rFonts w:asciiTheme="majorBidi" w:hAnsiTheme="majorBidi" w:cstheme="majorBidi"/>
          <w:b/>
          <w:bCs/>
        </w:rPr>
        <w:t>:</w:t>
      </w:r>
      <w:r w:rsidR="00D1242E">
        <w:rPr>
          <w:rFonts w:asciiTheme="majorBidi" w:hAnsiTheme="majorBidi" w:cstheme="majorBidi"/>
        </w:rPr>
        <w:t xml:space="preserve"> </w:t>
      </w:r>
      <w:r w:rsidR="00D1242E" w:rsidRPr="00D1242E">
        <w:rPr>
          <w:rFonts w:asciiTheme="majorBidi" w:hAnsiTheme="majorBidi" w:cstheme="majorBidi"/>
        </w:rPr>
        <w:t xml:space="preserve">In this disorder, the tiny spaces between the vertebrae through which the spinal nerves emerge might narrow both left and right neural </w:t>
      </w:r>
      <w:r w:rsidR="00D1242E" w:rsidRPr="00D1242E">
        <w:rPr>
          <w:rFonts w:asciiTheme="majorBidi" w:hAnsiTheme="majorBidi" w:cstheme="majorBidi"/>
        </w:rPr>
        <w:lastRenderedPageBreak/>
        <w:t>foraminal paths. The nerves going through may become pinched when these foramina constrict, resulting in discomfort, tingling, or sometimes muscle weakening in the impacted locations</w:t>
      </w:r>
      <w:r w:rsidRPr="00D1242E">
        <w:rPr>
          <w:rFonts w:asciiTheme="majorBidi" w:hAnsiTheme="majorBidi" w:cstheme="majorBidi"/>
        </w:rPr>
        <w:t>.</w:t>
      </w:r>
      <w:r w:rsidRPr="00D1242E">
        <w:rPr>
          <w:rFonts w:asciiTheme="majorBidi" w:hAnsiTheme="majorBidi" w:cstheme="majorBidi"/>
        </w:rPr>
        <w:br/>
      </w:r>
      <w:r w:rsidRPr="00D1242E">
        <w:rPr>
          <w:rFonts w:asciiTheme="majorBidi" w:hAnsiTheme="majorBidi" w:cstheme="majorBidi"/>
        </w:rPr>
        <w:br/>
      </w:r>
      <w:r w:rsidRPr="00D1242E">
        <w:rPr>
          <w:rFonts w:asciiTheme="majorBidi" w:hAnsiTheme="majorBidi" w:cstheme="majorBidi"/>
          <w:b/>
          <w:bCs/>
        </w:rPr>
        <w:t>Spinal Canal Stenosis</w:t>
      </w:r>
      <w:r w:rsidR="00B15F27">
        <w:rPr>
          <w:rFonts w:asciiTheme="majorBidi" w:hAnsiTheme="majorBidi" w:cstheme="majorBidi"/>
          <w:b/>
          <w:bCs/>
        </w:rPr>
        <w:t>:</w:t>
      </w:r>
      <w:r w:rsidRPr="00D1242E">
        <w:rPr>
          <w:rFonts w:asciiTheme="majorBidi" w:hAnsiTheme="majorBidi" w:cstheme="majorBidi"/>
          <w:b/>
          <w:bCs/>
        </w:rPr>
        <w:t xml:space="preserve"> </w:t>
      </w:r>
      <w:r w:rsidRPr="00D1242E">
        <w:rPr>
          <w:rFonts w:asciiTheme="majorBidi" w:hAnsiTheme="majorBidi" w:cstheme="majorBidi"/>
        </w:rPr>
        <w:t>The condition known as spinal canal stenosis results from a too narrow central spinal canal housing the spinal cord. Pain, numbness, or even trouble walking or controlling the legs can all follow from spinal cord or nerve compression.</w:t>
      </w:r>
    </w:p>
    <w:p w14:paraId="44A8A605" w14:textId="3F16646C" w:rsidR="00FA4DD7" w:rsidRDefault="005744F6" w:rsidP="00FD1E64">
      <w:pPr>
        <w:pStyle w:val="NormalWeb"/>
        <w:spacing w:line="360" w:lineRule="auto"/>
        <w:jc w:val="both"/>
      </w:pPr>
      <w:r w:rsidRPr="00DF76E7">
        <w:t>Because of</w:t>
      </w:r>
      <w:r w:rsidR="00416E2B" w:rsidRPr="00DF76E7">
        <w:t xml:space="preserve"> these </w:t>
      </w:r>
      <w:r w:rsidR="00416E2B">
        <w:t>e</w:t>
      </w:r>
      <w:r w:rsidR="00416E2B" w:rsidRPr="000D7FD8">
        <w:t>arly on, illnesses may not always show clear symptoms; diagnosis of them may be challenging. Here is where highly valuable advanced medical imaging technology such as magnetic resonance imaging (MRI) are. MRI is not like X-rays or CT.</w:t>
      </w:r>
      <w:r w:rsidR="00416E2B">
        <w:t xml:space="preserve"> </w:t>
      </w:r>
      <w:r w:rsidR="00416E2B" w:rsidRPr="00DF76E7">
        <w:t xml:space="preserve"> </w:t>
      </w:r>
      <w:r w:rsidRPr="00DF76E7">
        <w:t>scans</w:t>
      </w:r>
      <w:r w:rsidR="00416E2B" w:rsidRPr="00DF76E7">
        <w:t xml:space="preserve"> creates extremely detailed images of bones, tissues, and nerves using strong magnetic fields, therefore allowing doctors to see minute changes and anomalies in the spine. MRI scans offer a non-invasive approach to find disorders including stenosis and narrowing that could otherwise go undetectable.</w:t>
      </w:r>
      <w:r w:rsidR="00416E2B" w:rsidRPr="00DF76E7">
        <w:br/>
      </w:r>
      <w:r w:rsidR="00416E2B" w:rsidRPr="00DF76E7">
        <w:br/>
      </w:r>
      <w:r w:rsidR="00416E2B" w:rsidRPr="003F0305">
        <w:t xml:space="preserve">MRI scans provide clear </w:t>
      </w:r>
      <w:r w:rsidRPr="003F0305">
        <w:t>images but</w:t>
      </w:r>
      <w:r w:rsidR="00416E2B" w:rsidRPr="003F0305">
        <w:t xml:space="preserve"> interpreting them can take time and call for great knowledge and attention to detail. Despite their expertise, radiologists can occasionally overlook important patterns from tiredness, the </w:t>
      </w:r>
      <w:r w:rsidRPr="003F0305">
        <w:t>number</w:t>
      </w:r>
      <w:r w:rsidR="00416E2B" w:rsidRPr="003F0305">
        <w:t xml:space="preserve"> of scans to analyze, or even minute changes in the pictures needing sophisticated detection.</w:t>
      </w:r>
    </w:p>
    <w:p w14:paraId="0C5FC8D4" w14:textId="3EFB2AE0" w:rsidR="00416E2B" w:rsidRDefault="00416E2B" w:rsidP="00FD1E64">
      <w:pPr>
        <w:pStyle w:val="NormalWeb"/>
        <w:spacing w:line="360" w:lineRule="auto"/>
        <w:jc w:val="both"/>
      </w:pPr>
      <w:r w:rsidRPr="00DF76E7">
        <w:br/>
        <w:t>Given these difficulties, this research intends to create a novel approach analyzing lumbar spine MRI data by means of deep learning models. Our objective is to create an intelligent system that not only highly accurate lumbar spine condition detection and classification but also helps medical practitioners find anomalies possibly missed. Our model will be trained to find and categorize disorders like subarticular stenosis, neural foraminal constriction, and spinal canal stenosis by using Convolutional Neural Networks (CNNs) and other advanced machine learning approaches. The system will be built to provide accurate, real-time findings, therefore enhancing diagnostic effectiveness and helping medical professionals to make quick, wise decisions.</w:t>
      </w:r>
      <w:r w:rsidRPr="00DF76E7">
        <w:br/>
      </w:r>
      <w:r w:rsidRPr="00DF76E7">
        <w:br/>
        <w:t xml:space="preserve">Crucially, our method can automatically find intricate patterns in MRI scans. It lessens radiologists' workload, prevents misdiagnosis, and provides extra layer of help to guarantee that even the smallest symptoms of degeneration or nerve compression are found. With this </w:t>
      </w:r>
      <w:r w:rsidRPr="00DF76E7">
        <w:lastRenderedPageBreak/>
        <w:t>study, we hope to push the envelope of medical imaging so that experts may more readily identify and interpret lumbar spine problems, therefore enhancing patient treatment</w:t>
      </w:r>
      <w:r w:rsidR="00B713C8">
        <w:t>.</w:t>
      </w:r>
    </w:p>
    <w:p w14:paraId="1E4E18EC" w14:textId="77777777" w:rsidR="003F0305" w:rsidRPr="00D27C55" w:rsidRDefault="003F0305" w:rsidP="003F0305">
      <w:pPr>
        <w:pStyle w:val="NormalWeb"/>
        <w:spacing w:line="360" w:lineRule="auto"/>
        <w:jc w:val="both"/>
      </w:pPr>
    </w:p>
    <w:p w14:paraId="1BE878A3" w14:textId="4FC22CFF" w:rsidR="00FE4227" w:rsidRDefault="00FE4227" w:rsidP="002614D0">
      <w:pPr>
        <w:pStyle w:val="Heading3"/>
      </w:pPr>
      <w:bookmarkStart w:id="13" w:name="_Toc137371759"/>
      <w:bookmarkStart w:id="14" w:name="_Toc199446586"/>
      <w:r w:rsidRPr="002614D0">
        <w:t>Problem</w:t>
      </w:r>
      <w:r>
        <w:t xml:space="preserve"> Statement</w:t>
      </w:r>
      <w:bookmarkEnd w:id="13"/>
      <w:r w:rsidR="00441AE2">
        <w:t>s</w:t>
      </w:r>
      <w:bookmarkEnd w:id="14"/>
    </w:p>
    <w:p w14:paraId="4068D2C4" w14:textId="77777777" w:rsidR="00FE4227" w:rsidRPr="00F41E16" w:rsidRDefault="00FE4227" w:rsidP="00F41E16">
      <w:pPr>
        <w:spacing w:after="142"/>
        <w:rPr>
          <w:sz w:val="12"/>
          <w:szCs w:val="12"/>
        </w:rPr>
      </w:pPr>
    </w:p>
    <w:p w14:paraId="010FF9E7" w14:textId="40F8AA66" w:rsidR="007A1319" w:rsidRDefault="009965D8" w:rsidP="009965D8">
      <w:pPr>
        <w:spacing w:before="100" w:beforeAutospacing="1" w:after="100" w:afterAutospacing="1"/>
        <w:ind w:firstLine="648"/>
      </w:pPr>
      <w:r w:rsidRPr="009965D8">
        <w:rPr>
          <w:rFonts w:eastAsia="Times New Roman"/>
          <w:lang w:val="en-US" w:eastAsia="en-US"/>
        </w:rPr>
        <w:t xml:space="preserve">Studies revealing conflicting results across several imaging </w:t>
      </w:r>
      <w:r w:rsidR="00622A59" w:rsidRPr="009965D8">
        <w:rPr>
          <w:rFonts w:eastAsia="Times New Roman"/>
          <w:lang w:val="en-US" w:eastAsia="en-US"/>
        </w:rPr>
        <w:t>centers</w:t>
      </w:r>
      <w:r w:rsidRPr="009965D8">
        <w:rPr>
          <w:rFonts w:eastAsia="Times New Roman"/>
          <w:lang w:val="en-US" w:eastAsia="en-US"/>
        </w:rPr>
        <w:t xml:space="preserve"> and radiologists illustrate the great variability inherent in current MRI-based diagnoses for lumbar spine disorders.  These contradictions cause misdiagnoses, postponed treatments, and higher healthcare expenses.  Human interpretation is prone to inaccuracy even with the best attempts to raise diagnostic accuracy.  Using advanced deep learning models, YOLOv8 and MobileNetV3, this project standardizes and automates lumbar spine tests, so addressing these problems.  Our approach is to lower diagnosis variability, increase efficiency, and help medical practitioners deliver more consistent, timely treatment</w:t>
      </w:r>
      <w:r>
        <w:rPr>
          <w:rFonts w:eastAsia="Times New Roman"/>
          <w:lang w:val="en-US" w:eastAsia="en-US"/>
        </w:rPr>
        <w:t>.</w:t>
      </w:r>
    </w:p>
    <w:p w14:paraId="7750009F" w14:textId="77777777" w:rsidR="00D27C55" w:rsidRDefault="00D27C55" w:rsidP="00D27C55">
      <w:pPr>
        <w:spacing w:after="142"/>
        <w:ind w:firstLine="648"/>
      </w:pPr>
    </w:p>
    <w:p w14:paraId="20F8ECE8" w14:textId="542B35F9" w:rsidR="00B71F81" w:rsidRPr="00D27C55" w:rsidRDefault="004819BC" w:rsidP="002614D0">
      <w:pPr>
        <w:pStyle w:val="Heading3"/>
      </w:pPr>
      <w:bookmarkStart w:id="15" w:name="_Toc199446587"/>
      <w:r>
        <w:t xml:space="preserve">Aims </w:t>
      </w:r>
      <w:r w:rsidRPr="002614D0">
        <w:t>and</w:t>
      </w:r>
      <w:r>
        <w:t xml:space="preserve"> Objectives</w:t>
      </w:r>
      <w:bookmarkEnd w:id="15"/>
    </w:p>
    <w:p w14:paraId="2EC432CD" w14:textId="240AE5B9" w:rsidR="004819BC" w:rsidRPr="004819BC" w:rsidRDefault="004819BC" w:rsidP="004819BC">
      <w:pPr>
        <w:ind w:left="648"/>
      </w:pPr>
      <w:r>
        <w:t>The aims and objectives of the application are as follows:</w:t>
      </w:r>
    </w:p>
    <w:p w14:paraId="0E8DA563" w14:textId="77777777" w:rsidR="00FE4227" w:rsidRPr="00F41E16" w:rsidRDefault="00FE4227" w:rsidP="00FE4227">
      <w:pPr>
        <w:rPr>
          <w:sz w:val="12"/>
          <w:szCs w:val="12"/>
        </w:rPr>
      </w:pPr>
    </w:p>
    <w:p w14:paraId="3DD04F8F" w14:textId="68CD3BCA" w:rsidR="004819BC" w:rsidRPr="001B3338" w:rsidRDefault="00E01E81" w:rsidP="00E7493A">
      <w:pPr>
        <w:pStyle w:val="ListParagraph"/>
        <w:numPr>
          <w:ilvl w:val="0"/>
          <w:numId w:val="6"/>
        </w:numPr>
        <w:spacing w:after="160"/>
      </w:pPr>
      <w:bookmarkStart w:id="16" w:name="_Hlk198035964"/>
      <w:r w:rsidRPr="00055C39">
        <w:rPr>
          <w:rFonts w:asciiTheme="majorBidi" w:hAnsiTheme="majorBidi" w:cstheme="majorBidi"/>
        </w:rPr>
        <w:t>To reduce diagnostic errors and delays in identifying lumbar spine diseases</w:t>
      </w:r>
      <w:bookmarkEnd w:id="16"/>
      <w:r>
        <w:t>.</w:t>
      </w:r>
    </w:p>
    <w:p w14:paraId="7B88F4CA" w14:textId="59E2A20B" w:rsidR="004819BC" w:rsidRPr="001B3338" w:rsidRDefault="004E0844" w:rsidP="00E7493A">
      <w:pPr>
        <w:pStyle w:val="ListParagraph"/>
        <w:numPr>
          <w:ilvl w:val="0"/>
          <w:numId w:val="6"/>
        </w:numPr>
        <w:spacing w:after="160"/>
      </w:pPr>
      <w:r w:rsidRPr="00055C39">
        <w:rPr>
          <w:rFonts w:asciiTheme="majorBidi" w:hAnsiTheme="majorBidi" w:cstheme="majorBidi"/>
        </w:rPr>
        <w:t>To help doctors make faster and more accurate diagnoses of lumbar spine issues like stenosis and narrowing</w:t>
      </w:r>
      <w:r w:rsidR="004819BC" w:rsidRPr="001B3338">
        <w:t>.</w:t>
      </w:r>
    </w:p>
    <w:p w14:paraId="5023F366" w14:textId="4E33D1DD" w:rsidR="004819BC" w:rsidRPr="001B3338" w:rsidRDefault="00C86DC1" w:rsidP="00E7493A">
      <w:pPr>
        <w:pStyle w:val="ListParagraph"/>
        <w:numPr>
          <w:ilvl w:val="0"/>
          <w:numId w:val="6"/>
        </w:numPr>
        <w:spacing w:after="160"/>
      </w:pPr>
      <w:r w:rsidRPr="00055C39">
        <w:rPr>
          <w:rFonts w:asciiTheme="majorBidi" w:hAnsiTheme="majorBidi" w:cstheme="majorBidi"/>
        </w:rPr>
        <w:t>To minimize the time and cost involved in manual MRI interpretation by automating the process</w:t>
      </w:r>
      <w:r w:rsidR="004819BC" w:rsidRPr="001B3338">
        <w:t>.</w:t>
      </w:r>
    </w:p>
    <w:p w14:paraId="370B226B" w14:textId="52AA8DB2" w:rsidR="00FE4227" w:rsidRDefault="00630B54" w:rsidP="00630B54">
      <w:pPr>
        <w:pStyle w:val="ListParagraph"/>
        <w:numPr>
          <w:ilvl w:val="0"/>
          <w:numId w:val="6"/>
        </w:numPr>
        <w:spacing w:after="160"/>
      </w:pPr>
      <w:r w:rsidRPr="00055C39">
        <w:rPr>
          <w:rFonts w:asciiTheme="majorBidi" w:hAnsiTheme="majorBidi" w:cstheme="majorBidi"/>
        </w:rPr>
        <w:t>To create a tool that can assist radiologists in making consistent and reliable diagnoses, especially in areas with limited medical expertise</w:t>
      </w:r>
      <w:r w:rsidR="004819BC" w:rsidRPr="001B3338">
        <w:t>.</w:t>
      </w:r>
    </w:p>
    <w:p w14:paraId="7C29EFE1" w14:textId="65D65C18" w:rsidR="00FE4227" w:rsidRPr="00F41E16" w:rsidRDefault="00FE4227" w:rsidP="00FE4227">
      <w:pPr>
        <w:rPr>
          <w:sz w:val="28"/>
          <w:szCs w:val="28"/>
        </w:rPr>
      </w:pPr>
    </w:p>
    <w:p w14:paraId="2F709D54" w14:textId="5499B435" w:rsidR="00FE4227" w:rsidRPr="00D27C55" w:rsidRDefault="004819BC" w:rsidP="002614D0">
      <w:pPr>
        <w:pStyle w:val="Heading3"/>
      </w:pPr>
      <w:bookmarkStart w:id="17" w:name="_Toc199446588"/>
      <w:r w:rsidRPr="00B71F81">
        <w:t>Scope of Project</w:t>
      </w:r>
      <w:bookmarkEnd w:id="17"/>
    </w:p>
    <w:p w14:paraId="2F6B9B4F" w14:textId="1B24669A" w:rsidR="00DB7D66" w:rsidRDefault="00DB7D66" w:rsidP="00B71F81">
      <w:pPr>
        <w:spacing w:before="100" w:beforeAutospacing="1" w:after="100" w:afterAutospacing="1"/>
        <w:ind w:firstLine="648"/>
      </w:pPr>
      <w:r w:rsidRPr="00DB7D66">
        <w:rPr>
          <w:rFonts w:eastAsia="Times New Roman"/>
          <w:lang w:val="en-US" w:eastAsia="en-US"/>
        </w:rPr>
        <w:t xml:space="preserve">Using MRI images, we are building an automated approach to recognize and classify degenerative lumbar spine disorders.  Five main conditions—left neural foraminal narrowing, right neural foraminal narrowing, left subarticular stenosis, right subarticular stenosis, and spinal canal stenosis—are the emphasis of this approach.  We aim to evaluate MRI scans </w:t>
      </w:r>
      <w:r w:rsidRPr="00DB7D66">
        <w:rPr>
          <w:rFonts w:eastAsia="Times New Roman"/>
          <w:lang w:val="en-US" w:eastAsia="en-US"/>
        </w:rPr>
        <w:lastRenderedPageBreak/>
        <w:t>precisely and enable our model to detect these disorders, enabling radiologists and other healthcare workers to accelerate the diagnosis process and reduce human error</w:t>
      </w:r>
      <w:r>
        <w:t>.</w:t>
      </w:r>
    </w:p>
    <w:p w14:paraId="776DF552" w14:textId="6655B00B" w:rsidR="00214B9F" w:rsidRDefault="00214B9F" w:rsidP="00214B9F">
      <w:pPr>
        <w:spacing w:before="100" w:beforeAutospacing="1" w:after="100" w:afterAutospacing="1"/>
      </w:pPr>
      <w:r w:rsidRPr="00DF76E7">
        <w:t xml:space="preserve">Although MRI is a commonly used technology for spinal disorders diagnosis, image interpretation can be difficult and prone to mistakes.  In a 2017 Herzog et al. research, a 63-year-old woman had MRI scans at ten separate </w:t>
      </w:r>
      <w:proofErr w:type="spellStart"/>
      <w:r w:rsidRPr="00DF76E7">
        <w:t>centers</w:t>
      </w:r>
      <w:proofErr w:type="spellEnd"/>
      <w:r w:rsidRPr="00DF76E7">
        <w:t xml:space="preserve"> over three weeks.  The results shockingly showed 43 varied results throughout the scans; some radiologists failed to uncover concerns such as spinal stenosis and disc troubles, while others misidentified ailments.  Along with other studies, this one emphasizes the need for an artificial intelligence-powered model that can offer more consistent and reliable lumbar spine diagnosis</w:t>
      </w:r>
      <w:r>
        <w:t>.</w:t>
      </w:r>
    </w:p>
    <w:p w14:paraId="05A3CA64" w14:textId="77777777" w:rsidR="00214B9F" w:rsidRPr="00DF76E7" w:rsidRDefault="00214B9F" w:rsidP="00214B9F">
      <w:pPr>
        <w:jc w:val="left"/>
      </w:pPr>
      <w:r w:rsidRPr="00DF76E7">
        <w:t>Using MRI images of the lumbar spine—more especially, from L1 to L5—our approach seeks to classify them into three severity levels:</w:t>
      </w:r>
    </w:p>
    <w:p w14:paraId="7798012B" w14:textId="77777777" w:rsidR="00214B9F" w:rsidRPr="00DF76E7" w:rsidRDefault="00214B9F" w:rsidP="00214B9F">
      <w:pPr>
        <w:jc w:val="left"/>
      </w:pPr>
    </w:p>
    <w:p w14:paraId="2F01C9E4" w14:textId="0AC3B66A" w:rsidR="00214B9F" w:rsidRPr="00DF76E7" w:rsidRDefault="00214B9F" w:rsidP="002C27FD">
      <w:pPr>
        <w:pStyle w:val="ListParagraph"/>
        <w:numPr>
          <w:ilvl w:val="0"/>
          <w:numId w:val="68"/>
        </w:numPr>
        <w:spacing w:after="160"/>
      </w:pPr>
      <w:r w:rsidRPr="004815D4">
        <w:rPr>
          <w:rFonts w:asciiTheme="majorBidi" w:hAnsiTheme="majorBidi" w:cstheme="majorBidi"/>
        </w:rPr>
        <w:t>Normal</w:t>
      </w:r>
      <w:r w:rsidR="002C503F" w:rsidRPr="004815D4">
        <w:rPr>
          <w:rFonts w:asciiTheme="majorBidi" w:hAnsiTheme="majorBidi" w:cstheme="majorBidi"/>
        </w:rPr>
        <w:t>/Mild</w:t>
      </w:r>
      <w:r w:rsidRPr="002C503F">
        <w:rPr>
          <w:rFonts w:asciiTheme="majorBidi" w:hAnsiTheme="majorBidi" w:cstheme="majorBidi"/>
          <w:b/>
          <w:bCs/>
        </w:rPr>
        <w:t>:</w:t>
      </w:r>
      <w:r w:rsidRPr="00222223">
        <w:rPr>
          <w:rFonts w:asciiTheme="majorBidi" w:hAnsiTheme="majorBidi" w:cstheme="majorBidi"/>
        </w:rPr>
        <w:t xml:space="preserve"> No anomalies were found, suggesting a strong spine</w:t>
      </w:r>
      <w:r w:rsidRPr="00DF76E7">
        <w:t>.</w:t>
      </w:r>
    </w:p>
    <w:p w14:paraId="23E9F5F6" w14:textId="1F054757" w:rsidR="00214B9F" w:rsidRPr="00DF76E7" w:rsidRDefault="00214B9F" w:rsidP="002C27FD">
      <w:pPr>
        <w:pStyle w:val="ListParagraph"/>
        <w:numPr>
          <w:ilvl w:val="0"/>
          <w:numId w:val="68"/>
        </w:numPr>
        <w:spacing w:after="160"/>
      </w:pPr>
      <w:r w:rsidRPr="00DF76E7">
        <w:t>Moderate: Though not now significant, mild degenerative alterations exist.</w:t>
      </w:r>
    </w:p>
    <w:p w14:paraId="142E62F2" w14:textId="4DD71EB8" w:rsidR="00214B9F" w:rsidRPr="00DF76E7" w:rsidRDefault="00214B9F" w:rsidP="002C27FD">
      <w:pPr>
        <w:pStyle w:val="ListParagraph"/>
        <w:numPr>
          <w:ilvl w:val="0"/>
          <w:numId w:val="68"/>
        </w:numPr>
        <w:spacing w:after="160"/>
      </w:pPr>
      <w:r w:rsidRPr="00DF76E7">
        <w:t>Severe: Notable problems were found, so that we may need quick medical intervention.</w:t>
      </w:r>
    </w:p>
    <w:p w14:paraId="4310FE88" w14:textId="77777777" w:rsidR="00FE4227" w:rsidRPr="00441AE2" w:rsidRDefault="00214B9F" w:rsidP="00441AE2">
      <w:pPr>
        <w:spacing w:before="100" w:beforeAutospacing="1" w:after="100" w:afterAutospacing="1"/>
        <w:rPr>
          <w:rFonts w:eastAsia="Times New Roman"/>
          <w:lang w:val="en-US" w:eastAsia="en-US"/>
        </w:rPr>
        <w:sectPr w:rsidR="00FE4227" w:rsidRPr="00441AE2" w:rsidSect="00F26A34">
          <w:pgSz w:w="11909" w:h="16834"/>
          <w:pgMar w:top="1440" w:right="1440" w:bottom="1440" w:left="1440" w:header="851" w:footer="851" w:gutter="0"/>
          <w:pgNumType w:start="1"/>
          <w:cols w:space="720"/>
          <w:docGrid w:linePitch="360"/>
        </w:sectPr>
      </w:pPr>
      <w:r w:rsidRPr="00DF76E7">
        <w:t xml:space="preserve"> This project intends to improve diagnostic accuracy, lower the chance of misdiagnosis, and give healthcare workers rapid, consistent insights into a patient's lumbar spine health by automating the detection and classification of these disorders.  Our </w:t>
      </w:r>
      <w:r w:rsidR="00DB3902" w:rsidRPr="00DF76E7">
        <w:t>aim</w:t>
      </w:r>
      <w:r w:rsidRPr="00DF76E7">
        <w:t xml:space="preserve"> is to enable doctors to provide more accurate and quicker diagnoses, therefore improving patient outcomes</w:t>
      </w:r>
      <w:r w:rsidR="00DB3902">
        <w:t>.</w:t>
      </w:r>
    </w:p>
    <w:p w14:paraId="4F11A777" w14:textId="77777777" w:rsidR="00FE4227" w:rsidRDefault="00FE4227" w:rsidP="00AE7521">
      <w:pPr>
        <w:pStyle w:val="Heading1"/>
      </w:pPr>
      <w:bookmarkStart w:id="18" w:name="_Toc199446589"/>
      <w:bookmarkEnd w:id="18"/>
    </w:p>
    <w:p w14:paraId="50B3B31B" w14:textId="77777777" w:rsidR="00FE4227" w:rsidRDefault="00FE4227" w:rsidP="00FE4227"/>
    <w:p w14:paraId="6C42DAEC" w14:textId="77777777" w:rsidR="00D27C55" w:rsidRDefault="00D27C55" w:rsidP="00FE4227"/>
    <w:p w14:paraId="40916811" w14:textId="69779803" w:rsidR="00FE4227" w:rsidRPr="005C7C58" w:rsidRDefault="00FE4227" w:rsidP="005C7C58">
      <w:pPr>
        <w:pStyle w:val="Heading2"/>
        <w:tabs>
          <w:tab w:val="clear" w:pos="1458"/>
          <w:tab w:val="num" w:pos="0"/>
        </w:tabs>
        <w:ind w:left="0"/>
        <w:jc w:val="center"/>
        <w:rPr>
          <w:rFonts w:asciiTheme="majorBidi" w:hAnsiTheme="majorBidi" w:cstheme="majorBidi"/>
        </w:rPr>
      </w:pPr>
      <w:bookmarkStart w:id="19" w:name="_Toc137371770"/>
      <w:bookmarkStart w:id="20" w:name="_Toc199446590"/>
      <w:r w:rsidRPr="005C7C58">
        <w:rPr>
          <w:rFonts w:asciiTheme="majorBidi" w:hAnsiTheme="majorBidi" w:cstheme="majorBidi"/>
        </w:rPr>
        <w:t>LITERATURE REVIEW</w:t>
      </w:r>
      <w:bookmarkEnd w:id="19"/>
      <w:bookmarkEnd w:id="20"/>
    </w:p>
    <w:p w14:paraId="27622594" w14:textId="77777777" w:rsidR="00D27C55" w:rsidRDefault="00D27C55" w:rsidP="00D27C55"/>
    <w:p w14:paraId="24E613E4" w14:textId="36E9A0CB" w:rsidR="00D27C55" w:rsidRPr="0042555D" w:rsidRDefault="0042555D" w:rsidP="0042555D">
      <w:pPr>
        <w:pStyle w:val="Heading3"/>
        <w:ind w:hanging="864"/>
        <w:rPr>
          <w:rFonts w:asciiTheme="majorBidi" w:hAnsiTheme="majorBidi" w:cstheme="majorBidi"/>
        </w:rPr>
      </w:pPr>
      <w:bookmarkStart w:id="21" w:name="_Toc199446591"/>
      <w:r>
        <w:rPr>
          <w:rFonts w:asciiTheme="majorBidi" w:hAnsiTheme="majorBidi" w:cstheme="majorBidi"/>
        </w:rPr>
        <w:t>Related Work</w:t>
      </w:r>
      <w:bookmarkEnd w:id="21"/>
    </w:p>
    <w:p w14:paraId="35BA5EC0" w14:textId="7B9D5F21" w:rsidR="009F74C6" w:rsidRDefault="006056C9" w:rsidP="000369F8">
      <w:pPr>
        <w:spacing w:after="240"/>
        <w:ind w:firstLine="720"/>
      </w:pPr>
      <w:r w:rsidRPr="00DF76E7">
        <w:rPr>
          <w:rFonts w:asciiTheme="majorBidi" w:hAnsiTheme="majorBidi" w:cstheme="majorBidi"/>
          <w:lang w:val="en-US"/>
        </w:rPr>
        <w:t xml:space="preserve">Research on the use of MRI imaging and artificial intelligence (AI) approaches to identify and treat lumbar spine degenerative illnesses, including disc degeneration, spinal canal stenosis, and neural foraminal constriction, has been conducted in plenty.  Historically, radiologists manually analyzing MRI data dominated the diagnosis of these disorders; this method is not only time-consuming but also prone to major inter-observer variability.  Offering </w:t>
      </w:r>
      <w:r w:rsidR="003E460F" w:rsidRPr="00DF76E7">
        <w:rPr>
          <w:rFonts w:asciiTheme="majorBidi" w:hAnsiTheme="majorBidi" w:cstheme="majorBidi"/>
          <w:lang w:val="en-US"/>
        </w:rPr>
        <w:t>hopeful</w:t>
      </w:r>
      <w:r w:rsidRPr="00DF76E7">
        <w:rPr>
          <w:rFonts w:asciiTheme="majorBidi" w:hAnsiTheme="majorBidi" w:cstheme="majorBidi"/>
          <w:lang w:val="en-US"/>
        </w:rPr>
        <w:t xml:space="preserve"> development in spinal care, the inclusion of artificial intelligence and machine learning (ML) models offers the ability to automate this procedure, increase diagnosis accuracy, and lower human error</w:t>
      </w:r>
      <w:r w:rsidR="00D47121">
        <w:t>.</w:t>
      </w:r>
      <w:r w:rsidR="00FE4227">
        <w:t xml:space="preserve"> </w:t>
      </w:r>
    </w:p>
    <w:p w14:paraId="310CD7A3" w14:textId="49CDAD4D" w:rsidR="00D71E89" w:rsidRDefault="0040386D" w:rsidP="00B3307F">
      <w:r w:rsidRPr="00DF76E7">
        <w:rPr>
          <w:rFonts w:asciiTheme="majorBidi" w:hAnsiTheme="majorBidi" w:cstheme="majorBidi"/>
          <w:lang w:val="en-US"/>
        </w:rPr>
        <w:t>Medical image analysis has shown great progress with artificial intelligence models—especially deep learning methods.  For instance, convolutional neural networks (CNNs) are quite good at seeing complex patterns in MRI scans, so enabling more accurate and trustworthy diagnoses [1].  Notwithstanding these developments, much research in this area still struggles with issues including small sample sizes, little attention to particular spinal disorders, and inadequate validation using real-world clinical data.  Key research that has helped to create AI-based lumbar spine diagnostic systems is compiled below, together with its successes, constraints, and performance criteria</w:t>
      </w:r>
      <w:r w:rsidR="00B26694">
        <w:t>.</w:t>
      </w:r>
    </w:p>
    <w:p w14:paraId="532E0F10" w14:textId="77777777" w:rsidR="00940E0E" w:rsidRDefault="00940E0E" w:rsidP="00B3307F"/>
    <w:p w14:paraId="74FEDA09" w14:textId="5B70346A" w:rsidR="008F6638" w:rsidRDefault="00847FFC" w:rsidP="00847FFC">
      <w:pPr>
        <w:pStyle w:val="Caption"/>
        <w:keepNext/>
        <w:jc w:val="center"/>
      </w:pPr>
      <w:bookmarkStart w:id="22" w:name="_Toc1"/>
      <w:bookmarkStart w:id="23" w:name="_Toc198114977"/>
      <w:r w:rsidRPr="00847FFC">
        <w:rPr>
          <w:b/>
          <w:bCs w:val="0"/>
          <w:sz w:val="22"/>
          <w:szCs w:val="22"/>
        </w:rPr>
        <w:t xml:space="preserve">Table </w:t>
      </w:r>
      <w:r w:rsidRPr="00847FFC">
        <w:rPr>
          <w:b/>
          <w:bCs w:val="0"/>
          <w:sz w:val="22"/>
          <w:szCs w:val="22"/>
        </w:rPr>
        <w:fldChar w:fldCharType="begin"/>
      </w:r>
      <w:r w:rsidRPr="00847FFC">
        <w:rPr>
          <w:b/>
          <w:bCs w:val="0"/>
          <w:sz w:val="22"/>
          <w:szCs w:val="22"/>
        </w:rPr>
        <w:instrText xml:space="preserve"> SEQ Table \* ARABIC </w:instrText>
      </w:r>
      <w:r w:rsidRPr="00847FFC">
        <w:rPr>
          <w:b/>
          <w:bCs w:val="0"/>
          <w:sz w:val="22"/>
          <w:szCs w:val="22"/>
        </w:rPr>
        <w:fldChar w:fldCharType="separate"/>
      </w:r>
      <w:r w:rsidR="004D30EE">
        <w:rPr>
          <w:b/>
          <w:bCs w:val="0"/>
          <w:noProof/>
          <w:sz w:val="22"/>
          <w:szCs w:val="22"/>
        </w:rPr>
        <w:t>1</w:t>
      </w:r>
      <w:r w:rsidRPr="00847FFC">
        <w:rPr>
          <w:b/>
          <w:bCs w:val="0"/>
          <w:sz w:val="22"/>
          <w:szCs w:val="22"/>
        </w:rPr>
        <w:fldChar w:fldCharType="end"/>
      </w:r>
      <w:r>
        <w:t xml:space="preserve">: </w:t>
      </w:r>
      <w:r>
        <w:rPr>
          <w:sz w:val="22"/>
          <w:szCs w:val="22"/>
        </w:rPr>
        <w:t>Literature Review Table</w:t>
      </w:r>
      <w:bookmarkEnd w:id="22"/>
      <w:bookmarkEnd w:id="23"/>
    </w:p>
    <w:tbl>
      <w:tblPr>
        <w:tblStyle w:val="BorderedLined-Accent"/>
        <w:tblW w:w="9597" w:type="dxa"/>
        <w:tblInd w:w="-5" w:type="dxa"/>
        <w:tblLook w:val="04A0" w:firstRow="1" w:lastRow="0" w:firstColumn="1" w:lastColumn="0" w:noHBand="0" w:noVBand="1"/>
      </w:tblPr>
      <w:tblGrid>
        <w:gridCol w:w="900"/>
        <w:gridCol w:w="2079"/>
        <w:gridCol w:w="891"/>
        <w:gridCol w:w="2511"/>
        <w:gridCol w:w="1653"/>
        <w:gridCol w:w="1563"/>
      </w:tblGrid>
      <w:tr w:rsidR="0033463E" w14:paraId="17487886" w14:textId="77777777" w:rsidTr="00995F40">
        <w:trPr>
          <w:cnfStyle w:val="100000000000" w:firstRow="1" w:lastRow="0" w:firstColumn="0" w:lastColumn="0" w:oddVBand="0" w:evenVBand="0" w:oddHBand="0"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900" w:type="dxa"/>
            <w:shd w:val="clear" w:color="auto" w:fill="A6A6A6" w:themeFill="background1" w:themeFillShade="A6"/>
            <w:vAlign w:val="center"/>
          </w:tcPr>
          <w:p w14:paraId="17A502AB" w14:textId="538E42A9" w:rsidR="002A0147" w:rsidRPr="001E0DDB" w:rsidRDefault="002A0147" w:rsidP="002A0147">
            <w:pPr>
              <w:jc w:val="center"/>
              <w:rPr>
                <w:rFonts w:ascii="Times New Roman" w:hAnsi="Times New Roman"/>
                <w:b/>
                <w:bCs/>
                <w:color w:val="auto"/>
              </w:rPr>
            </w:pPr>
            <w:r w:rsidRPr="001E0DDB">
              <w:rPr>
                <w:rStyle w:val="Strong"/>
                <w:rFonts w:ascii="Times New Roman" w:hAnsi="Times New Roman"/>
                <w:color w:val="auto"/>
              </w:rPr>
              <w:t>Index</w:t>
            </w:r>
          </w:p>
        </w:tc>
        <w:tc>
          <w:tcPr>
            <w:tcW w:w="2079" w:type="dxa"/>
            <w:shd w:val="clear" w:color="auto" w:fill="A6A6A6" w:themeFill="background1" w:themeFillShade="A6"/>
            <w:vAlign w:val="center"/>
          </w:tcPr>
          <w:p w14:paraId="30641A69" w14:textId="0186E08D" w:rsidR="002A0147" w:rsidRPr="001E0DDB" w:rsidRDefault="002A0147" w:rsidP="002A01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bCs/>
                <w:color w:val="auto"/>
              </w:rPr>
            </w:pPr>
            <w:r w:rsidRPr="001E0DDB">
              <w:rPr>
                <w:rStyle w:val="Strong"/>
                <w:rFonts w:ascii="Times New Roman" w:hAnsi="Times New Roman"/>
                <w:color w:val="auto"/>
              </w:rPr>
              <w:t>Title</w:t>
            </w:r>
          </w:p>
        </w:tc>
        <w:tc>
          <w:tcPr>
            <w:tcW w:w="891" w:type="dxa"/>
            <w:shd w:val="clear" w:color="auto" w:fill="A6A6A6" w:themeFill="background1" w:themeFillShade="A6"/>
            <w:vAlign w:val="center"/>
          </w:tcPr>
          <w:p w14:paraId="0B560225" w14:textId="6266263E" w:rsidR="002A0147" w:rsidRPr="001E0DDB" w:rsidRDefault="002A0147" w:rsidP="002A01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bCs/>
                <w:color w:val="auto"/>
              </w:rPr>
            </w:pPr>
            <w:r w:rsidRPr="001E0DDB">
              <w:rPr>
                <w:rStyle w:val="Strong"/>
                <w:rFonts w:ascii="Times New Roman" w:hAnsi="Times New Roman"/>
                <w:color w:val="auto"/>
              </w:rPr>
              <w:t>Year</w:t>
            </w:r>
          </w:p>
        </w:tc>
        <w:tc>
          <w:tcPr>
            <w:tcW w:w="2511" w:type="dxa"/>
            <w:shd w:val="clear" w:color="auto" w:fill="A6A6A6" w:themeFill="background1" w:themeFillShade="A6"/>
            <w:vAlign w:val="center"/>
          </w:tcPr>
          <w:p w14:paraId="7D9CEA4D" w14:textId="432B4B0F" w:rsidR="002A0147" w:rsidRPr="001E0DDB" w:rsidRDefault="002A0147" w:rsidP="002A01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bCs/>
                <w:color w:val="auto"/>
              </w:rPr>
            </w:pPr>
            <w:r w:rsidRPr="001E0DDB">
              <w:rPr>
                <w:rStyle w:val="Strong"/>
                <w:rFonts w:ascii="Times New Roman" w:hAnsi="Times New Roman"/>
                <w:color w:val="auto"/>
              </w:rPr>
              <w:t>Accomplishment</w:t>
            </w:r>
          </w:p>
        </w:tc>
        <w:tc>
          <w:tcPr>
            <w:tcW w:w="1653" w:type="dxa"/>
            <w:shd w:val="clear" w:color="auto" w:fill="A6A6A6" w:themeFill="background1" w:themeFillShade="A6"/>
            <w:vAlign w:val="center"/>
          </w:tcPr>
          <w:p w14:paraId="07D59A44" w14:textId="576D0C1F" w:rsidR="002A0147" w:rsidRPr="001E0DDB" w:rsidRDefault="002A0147" w:rsidP="002A01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bCs/>
                <w:color w:val="auto"/>
              </w:rPr>
            </w:pPr>
            <w:r w:rsidRPr="001E0DDB">
              <w:rPr>
                <w:rStyle w:val="Strong"/>
                <w:rFonts w:ascii="Times New Roman" w:hAnsi="Times New Roman"/>
                <w:color w:val="auto"/>
              </w:rPr>
              <w:t>Limitation</w:t>
            </w:r>
          </w:p>
        </w:tc>
        <w:tc>
          <w:tcPr>
            <w:tcW w:w="1563" w:type="dxa"/>
            <w:shd w:val="clear" w:color="auto" w:fill="A6A6A6" w:themeFill="background1" w:themeFillShade="A6"/>
            <w:vAlign w:val="center"/>
          </w:tcPr>
          <w:p w14:paraId="288BD3C8" w14:textId="23D74516" w:rsidR="002A0147" w:rsidRPr="001E0DDB" w:rsidRDefault="002A0147" w:rsidP="002A01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bCs/>
                <w:color w:val="auto"/>
              </w:rPr>
            </w:pPr>
            <w:r w:rsidRPr="001E0DDB">
              <w:rPr>
                <w:rStyle w:val="Strong"/>
                <w:rFonts w:ascii="Times New Roman" w:hAnsi="Times New Roman"/>
                <w:color w:val="auto"/>
              </w:rPr>
              <w:t>Accuracy</w:t>
            </w:r>
          </w:p>
        </w:tc>
      </w:tr>
      <w:tr w:rsidR="00485E74" w14:paraId="26FC4EC0" w14:textId="77777777" w:rsidTr="00995F40">
        <w:trPr>
          <w:cnfStyle w:val="000000100000" w:firstRow="0" w:lastRow="0" w:firstColumn="0" w:lastColumn="0" w:oddVBand="0" w:evenVBand="0" w:oddHBand="1" w:evenHBand="0" w:firstRowFirstColumn="0" w:firstRowLastColumn="0" w:lastRowFirstColumn="0" w:lastRowLastColumn="0"/>
          <w:trHeight w:val="2922"/>
        </w:trPr>
        <w:tc>
          <w:tcPr>
            <w:cnfStyle w:val="001000000000" w:firstRow="0" w:lastRow="0" w:firstColumn="1" w:lastColumn="0" w:oddVBand="0" w:evenVBand="0" w:oddHBand="0" w:evenHBand="0" w:firstRowFirstColumn="0" w:firstRowLastColumn="0" w:lastRowFirstColumn="0" w:lastRowLastColumn="0"/>
            <w:tcW w:w="900" w:type="dxa"/>
            <w:shd w:val="clear" w:color="auto" w:fill="A6A6A6" w:themeFill="background1" w:themeFillShade="A6"/>
            <w:vAlign w:val="center"/>
          </w:tcPr>
          <w:p w14:paraId="3098153A" w14:textId="1482156B" w:rsidR="002A0147" w:rsidRPr="001E0DDB" w:rsidRDefault="002A0147" w:rsidP="002A0147">
            <w:pPr>
              <w:jc w:val="center"/>
              <w:rPr>
                <w:rFonts w:ascii="Times New Roman" w:hAnsi="Times New Roman"/>
                <w:b/>
                <w:bCs/>
                <w:color w:val="auto"/>
              </w:rPr>
            </w:pPr>
            <w:r w:rsidRPr="001E0DDB">
              <w:rPr>
                <w:rFonts w:ascii="Times New Roman" w:hAnsi="Times New Roman"/>
                <w:color w:val="auto"/>
              </w:rPr>
              <w:t>1</w:t>
            </w:r>
          </w:p>
        </w:tc>
        <w:tc>
          <w:tcPr>
            <w:tcW w:w="2079" w:type="dxa"/>
            <w:shd w:val="clear" w:color="auto" w:fill="EEECE1" w:themeFill="background2"/>
            <w:vAlign w:val="center"/>
          </w:tcPr>
          <w:p w14:paraId="55732EFB" w14:textId="5D7C54BB" w:rsidR="002A0147" w:rsidRPr="001E0DDB" w:rsidRDefault="002A0147" w:rsidP="002A01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auto"/>
              </w:rPr>
            </w:pPr>
            <w:r w:rsidRPr="001E0DDB">
              <w:rPr>
                <w:rFonts w:ascii="Times New Roman" w:hAnsi="Times New Roman"/>
                <w:color w:val="auto"/>
              </w:rPr>
              <w:t>Growing Role of AI and Machine Learning in Spinal Care [1]</w:t>
            </w:r>
          </w:p>
        </w:tc>
        <w:tc>
          <w:tcPr>
            <w:tcW w:w="891" w:type="dxa"/>
            <w:shd w:val="clear" w:color="auto" w:fill="EEECE1" w:themeFill="background2"/>
            <w:vAlign w:val="center"/>
          </w:tcPr>
          <w:p w14:paraId="3EDE3604" w14:textId="05CB5FE1" w:rsidR="002A0147" w:rsidRPr="001E0DDB" w:rsidRDefault="002A0147" w:rsidP="002A01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auto"/>
              </w:rPr>
            </w:pPr>
            <w:r w:rsidRPr="001E0DDB">
              <w:rPr>
                <w:rFonts w:ascii="Times New Roman" w:hAnsi="Times New Roman"/>
                <w:color w:val="auto"/>
              </w:rPr>
              <w:t>2023</w:t>
            </w:r>
          </w:p>
        </w:tc>
        <w:tc>
          <w:tcPr>
            <w:tcW w:w="2511" w:type="dxa"/>
            <w:shd w:val="clear" w:color="auto" w:fill="EEECE1" w:themeFill="background2"/>
            <w:vAlign w:val="center"/>
          </w:tcPr>
          <w:p w14:paraId="6DCB0154" w14:textId="6629FB53" w:rsidR="002A0147" w:rsidRPr="001E0DDB" w:rsidRDefault="002A0147" w:rsidP="002A01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auto"/>
              </w:rPr>
            </w:pPr>
            <w:r w:rsidRPr="001E0DDB">
              <w:rPr>
                <w:rFonts w:ascii="Times New Roman" w:hAnsi="Times New Roman"/>
                <w:color w:val="auto"/>
              </w:rPr>
              <w:t>Highlights how AI and machine learning improve diagnostic accuracy for spinal diseases.</w:t>
            </w:r>
          </w:p>
        </w:tc>
        <w:tc>
          <w:tcPr>
            <w:tcW w:w="1653" w:type="dxa"/>
            <w:shd w:val="clear" w:color="auto" w:fill="EEECE1" w:themeFill="background2"/>
            <w:vAlign w:val="center"/>
          </w:tcPr>
          <w:p w14:paraId="1FFEF777" w14:textId="739B8F04" w:rsidR="002A0147" w:rsidRPr="001E0DDB" w:rsidRDefault="002A0147" w:rsidP="002A01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auto"/>
              </w:rPr>
            </w:pPr>
            <w:r w:rsidRPr="001E0DDB">
              <w:rPr>
                <w:rFonts w:ascii="Times New Roman" w:hAnsi="Times New Roman"/>
                <w:color w:val="auto"/>
              </w:rPr>
              <w:t>Focuses more on potential, lacks real-world clinical data validation</w:t>
            </w:r>
          </w:p>
        </w:tc>
        <w:tc>
          <w:tcPr>
            <w:tcW w:w="1563" w:type="dxa"/>
            <w:shd w:val="clear" w:color="auto" w:fill="EEECE1" w:themeFill="background2"/>
            <w:vAlign w:val="center"/>
          </w:tcPr>
          <w:p w14:paraId="13686521" w14:textId="31CA93ED" w:rsidR="002A0147" w:rsidRPr="001E0DDB" w:rsidRDefault="002A0147" w:rsidP="002A01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auto"/>
              </w:rPr>
            </w:pPr>
            <w:r w:rsidRPr="001E0DDB">
              <w:rPr>
                <w:rFonts w:ascii="Times New Roman" w:hAnsi="Times New Roman"/>
                <w:color w:val="auto"/>
              </w:rPr>
              <w:t>Not explicitly reported</w:t>
            </w:r>
          </w:p>
        </w:tc>
      </w:tr>
      <w:tr w:rsidR="0033463E" w14:paraId="2C3AE785" w14:textId="77777777" w:rsidTr="00995F40">
        <w:trPr>
          <w:cnfStyle w:val="000000010000" w:firstRow="0" w:lastRow="0" w:firstColumn="0" w:lastColumn="0" w:oddVBand="0" w:evenVBand="0" w:oddHBand="0" w:evenHBand="1" w:firstRowFirstColumn="0" w:firstRowLastColumn="0" w:lastRowFirstColumn="0" w:lastRowLastColumn="0"/>
          <w:trHeight w:val="2330"/>
        </w:trPr>
        <w:tc>
          <w:tcPr>
            <w:cnfStyle w:val="001000000000" w:firstRow="0" w:lastRow="0" w:firstColumn="1" w:lastColumn="0" w:oddVBand="0" w:evenVBand="0" w:oddHBand="0" w:evenHBand="0" w:firstRowFirstColumn="0" w:firstRowLastColumn="0" w:lastRowFirstColumn="0" w:lastRowLastColumn="0"/>
            <w:tcW w:w="900" w:type="dxa"/>
            <w:shd w:val="clear" w:color="auto" w:fill="A6A6A6" w:themeFill="background1" w:themeFillShade="A6"/>
            <w:vAlign w:val="center"/>
          </w:tcPr>
          <w:p w14:paraId="521E177E" w14:textId="2B8127CF" w:rsidR="0033463E" w:rsidRPr="001E0DDB" w:rsidRDefault="00411F49" w:rsidP="002A0147">
            <w:pPr>
              <w:jc w:val="center"/>
              <w:rPr>
                <w:rFonts w:ascii="Times New Roman" w:hAnsi="Times New Roman"/>
                <w:color w:val="auto"/>
              </w:rPr>
            </w:pPr>
            <w:r w:rsidRPr="001E0DDB">
              <w:rPr>
                <w:rFonts w:ascii="Times New Roman" w:hAnsi="Times New Roman"/>
                <w:color w:val="auto"/>
              </w:rPr>
              <w:lastRenderedPageBreak/>
              <w:t>2</w:t>
            </w:r>
          </w:p>
        </w:tc>
        <w:tc>
          <w:tcPr>
            <w:tcW w:w="2079" w:type="dxa"/>
            <w:shd w:val="clear" w:color="auto" w:fill="EEECE1" w:themeFill="background2"/>
            <w:vAlign w:val="center"/>
          </w:tcPr>
          <w:p w14:paraId="677819AF" w14:textId="1541214B" w:rsidR="0033463E" w:rsidRPr="001E0DDB" w:rsidRDefault="000C6365" w:rsidP="002A0147">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rPr>
            </w:pPr>
            <w:r w:rsidRPr="001E0DDB">
              <w:rPr>
                <w:rFonts w:ascii="Times New Roman" w:hAnsi="Times New Roman"/>
                <w:color w:val="auto"/>
              </w:rPr>
              <w:t>Predicting Postoperative Complications in Lumbar Fusion Surgeries [2]</w:t>
            </w:r>
          </w:p>
        </w:tc>
        <w:tc>
          <w:tcPr>
            <w:tcW w:w="891" w:type="dxa"/>
            <w:shd w:val="clear" w:color="auto" w:fill="EEECE1" w:themeFill="background2"/>
            <w:vAlign w:val="center"/>
          </w:tcPr>
          <w:p w14:paraId="057E3169" w14:textId="54431754" w:rsidR="0033463E" w:rsidRPr="001E0DDB" w:rsidRDefault="00A330C9" w:rsidP="002A0147">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rPr>
            </w:pPr>
            <w:r w:rsidRPr="001E0DDB">
              <w:rPr>
                <w:rFonts w:ascii="Times New Roman" w:hAnsi="Times New Roman"/>
                <w:color w:val="auto"/>
              </w:rPr>
              <w:t>2018</w:t>
            </w:r>
          </w:p>
        </w:tc>
        <w:tc>
          <w:tcPr>
            <w:tcW w:w="2511" w:type="dxa"/>
            <w:shd w:val="clear" w:color="auto" w:fill="EEECE1" w:themeFill="background2"/>
            <w:vAlign w:val="center"/>
          </w:tcPr>
          <w:p w14:paraId="553A2CA9" w14:textId="211D74BD" w:rsidR="0033463E" w:rsidRPr="001E0DDB" w:rsidRDefault="00733330" w:rsidP="002A0147">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rPr>
            </w:pPr>
            <w:r w:rsidRPr="001E0DDB">
              <w:rPr>
                <w:rFonts w:ascii="Times New Roman" w:hAnsi="Times New Roman"/>
                <w:color w:val="auto"/>
              </w:rPr>
              <w:t>Demonstrates AI’s ability to predict complications early, aiding personalized treatment plans.</w:t>
            </w:r>
          </w:p>
        </w:tc>
        <w:tc>
          <w:tcPr>
            <w:tcW w:w="1653" w:type="dxa"/>
            <w:shd w:val="clear" w:color="auto" w:fill="EEECE1" w:themeFill="background2"/>
            <w:vAlign w:val="center"/>
          </w:tcPr>
          <w:p w14:paraId="33D02CFB" w14:textId="54DAA462" w:rsidR="0033463E" w:rsidRPr="001E0DDB" w:rsidRDefault="00F51D9F" w:rsidP="002A0147">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rPr>
            </w:pPr>
            <w:r w:rsidRPr="001E0DDB">
              <w:rPr>
                <w:rFonts w:ascii="Times New Roman" w:hAnsi="Times New Roman"/>
                <w:color w:val="auto"/>
              </w:rPr>
              <w:t>Limited to specific surgeries (lumbar fusion), small dataset</w:t>
            </w:r>
          </w:p>
        </w:tc>
        <w:tc>
          <w:tcPr>
            <w:tcW w:w="1563" w:type="dxa"/>
            <w:shd w:val="clear" w:color="auto" w:fill="EEECE1" w:themeFill="background2"/>
            <w:vAlign w:val="center"/>
          </w:tcPr>
          <w:p w14:paraId="545A6E00" w14:textId="7449B744" w:rsidR="0033463E" w:rsidRPr="001E0DDB" w:rsidRDefault="00485E74" w:rsidP="002A0147">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rPr>
            </w:pPr>
            <w:r w:rsidRPr="001E0DDB">
              <w:rPr>
                <w:rFonts w:ascii="Times New Roman" w:hAnsi="Times New Roman"/>
                <w:color w:val="auto"/>
              </w:rPr>
              <w:t>85% accuracy in predicting complications</w:t>
            </w:r>
          </w:p>
        </w:tc>
      </w:tr>
      <w:tr w:rsidR="006E6731" w14:paraId="635D5AEC" w14:textId="77777777" w:rsidTr="00995F40">
        <w:trPr>
          <w:cnfStyle w:val="000000100000" w:firstRow="0" w:lastRow="0" w:firstColumn="0" w:lastColumn="0" w:oddVBand="0" w:evenVBand="0" w:oddHBand="1"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900" w:type="dxa"/>
            <w:shd w:val="clear" w:color="auto" w:fill="A6A6A6" w:themeFill="background1" w:themeFillShade="A6"/>
            <w:vAlign w:val="center"/>
          </w:tcPr>
          <w:p w14:paraId="656C2876" w14:textId="395861CE" w:rsidR="006E6731" w:rsidRPr="001E0DDB" w:rsidRDefault="006B358B" w:rsidP="002A0147">
            <w:pPr>
              <w:jc w:val="center"/>
              <w:rPr>
                <w:rFonts w:ascii="Times New Roman" w:hAnsi="Times New Roman"/>
                <w:color w:val="auto"/>
              </w:rPr>
            </w:pPr>
            <w:r w:rsidRPr="001E0DDB">
              <w:rPr>
                <w:rFonts w:ascii="Times New Roman" w:hAnsi="Times New Roman"/>
                <w:color w:val="auto"/>
              </w:rPr>
              <w:t>3</w:t>
            </w:r>
          </w:p>
        </w:tc>
        <w:tc>
          <w:tcPr>
            <w:tcW w:w="2079" w:type="dxa"/>
            <w:shd w:val="clear" w:color="auto" w:fill="EEECE1" w:themeFill="background2"/>
            <w:vAlign w:val="center"/>
          </w:tcPr>
          <w:p w14:paraId="01592FE1" w14:textId="569D34C7" w:rsidR="006E6731" w:rsidRPr="001E0DDB" w:rsidRDefault="00617B93" w:rsidP="002A01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1E0DDB">
              <w:rPr>
                <w:rFonts w:ascii="Times New Roman" w:hAnsi="Times New Roman"/>
                <w:color w:val="auto"/>
              </w:rPr>
              <w:t>Machine Learning Algorithms in Predicting Discharge Outcomes [3]</w:t>
            </w:r>
          </w:p>
        </w:tc>
        <w:tc>
          <w:tcPr>
            <w:tcW w:w="891" w:type="dxa"/>
            <w:shd w:val="clear" w:color="auto" w:fill="EEECE1" w:themeFill="background2"/>
            <w:vAlign w:val="center"/>
          </w:tcPr>
          <w:p w14:paraId="558E8BA0" w14:textId="66C2D5F4" w:rsidR="006E6731" w:rsidRPr="001E0DDB" w:rsidRDefault="008807EB" w:rsidP="002A01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1E0DDB">
              <w:rPr>
                <w:rFonts w:ascii="Times New Roman" w:hAnsi="Times New Roman"/>
                <w:color w:val="auto"/>
              </w:rPr>
              <w:t>2020</w:t>
            </w:r>
          </w:p>
        </w:tc>
        <w:tc>
          <w:tcPr>
            <w:tcW w:w="2511" w:type="dxa"/>
            <w:shd w:val="clear" w:color="auto" w:fill="EEECE1" w:themeFill="background2"/>
            <w:vAlign w:val="center"/>
          </w:tcPr>
          <w:p w14:paraId="588F5E81" w14:textId="2769741A" w:rsidR="006E6731" w:rsidRPr="001E0DDB" w:rsidRDefault="00B16949" w:rsidP="002A01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1E0DDB">
              <w:rPr>
                <w:rFonts w:ascii="Times New Roman" w:hAnsi="Times New Roman"/>
                <w:color w:val="auto"/>
              </w:rPr>
              <w:t>Shows potential for AI in predicting post-surgery recovery paths for degenerative spondylolisthesis.</w:t>
            </w:r>
          </w:p>
        </w:tc>
        <w:tc>
          <w:tcPr>
            <w:tcW w:w="1653" w:type="dxa"/>
            <w:shd w:val="clear" w:color="auto" w:fill="EEECE1" w:themeFill="background2"/>
            <w:vAlign w:val="center"/>
          </w:tcPr>
          <w:p w14:paraId="0F2956F4" w14:textId="0FFC8757" w:rsidR="006E6731" w:rsidRPr="001E0DDB" w:rsidRDefault="0059345C" w:rsidP="002A01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1E0DDB">
              <w:rPr>
                <w:rFonts w:ascii="Times New Roman" w:hAnsi="Times New Roman"/>
                <w:color w:val="auto"/>
              </w:rPr>
              <w:t>It does not cover long-term patient outcomes</w:t>
            </w:r>
          </w:p>
        </w:tc>
        <w:tc>
          <w:tcPr>
            <w:tcW w:w="1563" w:type="dxa"/>
            <w:shd w:val="clear" w:color="auto" w:fill="EEECE1" w:themeFill="background2"/>
            <w:vAlign w:val="center"/>
          </w:tcPr>
          <w:p w14:paraId="3FF98B2F" w14:textId="71A480C9" w:rsidR="006E6731" w:rsidRPr="001E0DDB" w:rsidRDefault="00362ABB" w:rsidP="002A01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1E0DDB">
              <w:rPr>
                <w:rFonts w:ascii="Times New Roman" w:hAnsi="Times New Roman"/>
                <w:color w:val="auto"/>
              </w:rPr>
              <w:t>80% accuracy in discharge predictions</w:t>
            </w:r>
          </w:p>
        </w:tc>
      </w:tr>
      <w:tr w:rsidR="000E6B37" w14:paraId="176610C5" w14:textId="77777777" w:rsidTr="00995F40">
        <w:trPr>
          <w:cnfStyle w:val="000000010000" w:firstRow="0" w:lastRow="0" w:firstColumn="0" w:lastColumn="0" w:oddVBand="0" w:evenVBand="0" w:oddHBand="0" w:evenHBand="1"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900" w:type="dxa"/>
            <w:shd w:val="clear" w:color="auto" w:fill="A6A6A6" w:themeFill="background1" w:themeFillShade="A6"/>
            <w:vAlign w:val="center"/>
          </w:tcPr>
          <w:p w14:paraId="04C58E1B" w14:textId="79A37919" w:rsidR="000E6B37" w:rsidRPr="004B4B16" w:rsidRDefault="004B4B16" w:rsidP="002A0147">
            <w:pPr>
              <w:jc w:val="center"/>
              <w:rPr>
                <w:rFonts w:ascii="Times New Roman" w:hAnsi="Times New Roman"/>
                <w:color w:val="auto"/>
              </w:rPr>
            </w:pPr>
            <w:r>
              <w:rPr>
                <w:rFonts w:ascii="Times New Roman" w:hAnsi="Times New Roman"/>
                <w:color w:val="auto"/>
              </w:rPr>
              <w:t>4</w:t>
            </w:r>
          </w:p>
        </w:tc>
        <w:tc>
          <w:tcPr>
            <w:tcW w:w="2079" w:type="dxa"/>
            <w:shd w:val="clear" w:color="auto" w:fill="EEECE1" w:themeFill="background2"/>
            <w:vAlign w:val="center"/>
          </w:tcPr>
          <w:p w14:paraId="29E951C4" w14:textId="51A87F20" w:rsidR="000E6B37" w:rsidRPr="004B4B16" w:rsidRDefault="0050163E" w:rsidP="002A0147">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rPr>
            </w:pPr>
            <w:r w:rsidRPr="0050163E">
              <w:rPr>
                <w:rFonts w:ascii="Times New Roman" w:hAnsi="Times New Roman"/>
                <w:color w:val="auto"/>
              </w:rPr>
              <w:t>Lumbar Spine Degeneration and Chronic Low Back Pain [4]</w:t>
            </w:r>
          </w:p>
        </w:tc>
        <w:tc>
          <w:tcPr>
            <w:tcW w:w="891" w:type="dxa"/>
            <w:shd w:val="clear" w:color="auto" w:fill="EEECE1" w:themeFill="background2"/>
            <w:vAlign w:val="center"/>
          </w:tcPr>
          <w:p w14:paraId="76F28944" w14:textId="6DC5D6F6" w:rsidR="000E6B37" w:rsidRPr="004B4B16" w:rsidRDefault="007517B3" w:rsidP="002A0147">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rPr>
            </w:pPr>
            <w:r>
              <w:rPr>
                <w:rFonts w:ascii="Times New Roman" w:hAnsi="Times New Roman"/>
                <w:color w:val="auto"/>
              </w:rPr>
              <w:t>2015</w:t>
            </w:r>
          </w:p>
        </w:tc>
        <w:tc>
          <w:tcPr>
            <w:tcW w:w="2511" w:type="dxa"/>
            <w:shd w:val="clear" w:color="auto" w:fill="EEECE1" w:themeFill="background2"/>
            <w:vAlign w:val="center"/>
          </w:tcPr>
          <w:p w14:paraId="5188F754" w14:textId="1643CBCB" w:rsidR="000E6B37" w:rsidRPr="004B4B16" w:rsidRDefault="007517B3" w:rsidP="002A0147">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rPr>
            </w:pPr>
            <w:r w:rsidRPr="007517B3">
              <w:rPr>
                <w:rFonts w:ascii="Times New Roman" w:hAnsi="Times New Roman"/>
                <w:color w:val="auto"/>
              </w:rPr>
              <w:t>Reviews the prevalence of lumbar spine degenerative conditions and MRI’s role in diagnosis</w:t>
            </w:r>
          </w:p>
        </w:tc>
        <w:tc>
          <w:tcPr>
            <w:tcW w:w="1653" w:type="dxa"/>
            <w:shd w:val="clear" w:color="auto" w:fill="EEECE1" w:themeFill="background2"/>
            <w:vAlign w:val="center"/>
          </w:tcPr>
          <w:p w14:paraId="0E8534A6" w14:textId="4688DD04" w:rsidR="000E6B37" w:rsidRPr="004B4B16" w:rsidRDefault="001A3D93" w:rsidP="002A0147">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rPr>
            </w:pPr>
            <w:r w:rsidRPr="001A3D93">
              <w:rPr>
                <w:rFonts w:ascii="Times New Roman" w:hAnsi="Times New Roman"/>
                <w:color w:val="auto"/>
              </w:rPr>
              <w:t>Focuses on the prevalence without proposing AI solutions</w:t>
            </w:r>
          </w:p>
        </w:tc>
        <w:tc>
          <w:tcPr>
            <w:tcW w:w="1563" w:type="dxa"/>
            <w:shd w:val="clear" w:color="auto" w:fill="EEECE1" w:themeFill="background2"/>
            <w:vAlign w:val="center"/>
          </w:tcPr>
          <w:p w14:paraId="274183B2" w14:textId="34DA502F" w:rsidR="000E6B37" w:rsidRPr="004B4B16" w:rsidRDefault="00EC46B2" w:rsidP="002A0147">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rPr>
            </w:pPr>
            <w:r w:rsidRPr="00EC46B2">
              <w:rPr>
                <w:rFonts w:ascii="Times New Roman" w:hAnsi="Times New Roman"/>
                <w:color w:val="auto"/>
              </w:rPr>
              <w:t>Not applicable</w:t>
            </w:r>
          </w:p>
        </w:tc>
      </w:tr>
      <w:tr w:rsidR="00EC46B2" w14:paraId="4F6F75DC" w14:textId="77777777" w:rsidTr="00995F40">
        <w:trPr>
          <w:cnfStyle w:val="000000100000" w:firstRow="0" w:lastRow="0" w:firstColumn="0" w:lastColumn="0" w:oddVBand="0" w:evenVBand="0" w:oddHBand="1"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900" w:type="dxa"/>
            <w:shd w:val="clear" w:color="auto" w:fill="A6A6A6" w:themeFill="background1" w:themeFillShade="A6"/>
            <w:vAlign w:val="center"/>
          </w:tcPr>
          <w:p w14:paraId="504050A4" w14:textId="418A6EB0" w:rsidR="00EC46B2" w:rsidRPr="00282226" w:rsidRDefault="00282226" w:rsidP="002A0147">
            <w:pPr>
              <w:jc w:val="center"/>
              <w:rPr>
                <w:rFonts w:ascii="Times New Roman" w:hAnsi="Times New Roman"/>
                <w:color w:val="auto"/>
              </w:rPr>
            </w:pPr>
            <w:r>
              <w:rPr>
                <w:rFonts w:ascii="Times New Roman" w:hAnsi="Times New Roman"/>
                <w:color w:val="auto"/>
              </w:rPr>
              <w:t>5</w:t>
            </w:r>
          </w:p>
        </w:tc>
        <w:tc>
          <w:tcPr>
            <w:tcW w:w="2079" w:type="dxa"/>
            <w:shd w:val="clear" w:color="auto" w:fill="EEECE1" w:themeFill="background2"/>
            <w:vAlign w:val="center"/>
          </w:tcPr>
          <w:p w14:paraId="4E629000" w14:textId="15B3C4A7" w:rsidR="00EC46B2" w:rsidRPr="00282226" w:rsidRDefault="00C4118C" w:rsidP="002A01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C4118C">
              <w:rPr>
                <w:rFonts w:ascii="Times New Roman" w:hAnsi="Times New Roman"/>
                <w:color w:val="auto"/>
              </w:rPr>
              <w:t>Imaging Features of Spinal Degeneration in Asymptomatic Populations [5]</w:t>
            </w:r>
          </w:p>
        </w:tc>
        <w:tc>
          <w:tcPr>
            <w:tcW w:w="891" w:type="dxa"/>
            <w:shd w:val="clear" w:color="auto" w:fill="EEECE1" w:themeFill="background2"/>
            <w:vAlign w:val="center"/>
          </w:tcPr>
          <w:p w14:paraId="363B2379" w14:textId="1606E23C" w:rsidR="00EC46B2" w:rsidRPr="00282226" w:rsidRDefault="00F717A5" w:rsidP="002A01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F717A5">
              <w:rPr>
                <w:rFonts w:ascii="Times New Roman" w:hAnsi="Times New Roman"/>
                <w:color w:val="auto"/>
              </w:rPr>
              <w:t>2014</w:t>
            </w:r>
          </w:p>
        </w:tc>
        <w:tc>
          <w:tcPr>
            <w:tcW w:w="2511"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95"/>
            </w:tblGrid>
            <w:tr w:rsidR="00D53AFD" w:rsidRPr="00D53AFD" w14:paraId="3D7B296A" w14:textId="77777777" w:rsidTr="00D53AFD">
              <w:trPr>
                <w:tblCellSpacing w:w="15" w:type="dxa"/>
              </w:trPr>
              <w:tc>
                <w:tcPr>
                  <w:tcW w:w="0" w:type="auto"/>
                  <w:vAlign w:val="center"/>
                  <w:hideMark/>
                </w:tcPr>
                <w:p w14:paraId="36A6F113" w14:textId="77777777" w:rsidR="00D53AFD" w:rsidRPr="00D53AFD" w:rsidRDefault="00D53AFD" w:rsidP="00D53AFD">
                  <w:pPr>
                    <w:jc w:val="center"/>
                    <w:rPr>
                      <w:lang w:val="en-US"/>
                    </w:rPr>
                  </w:pPr>
                  <w:r w:rsidRPr="00D53AFD">
                    <w:rPr>
                      <w:lang w:val="en-US"/>
                    </w:rPr>
                    <w:t>Differentiates between normal aging and pathological degeneration in asymptomatic individuals.</w:t>
                  </w:r>
                </w:p>
              </w:tc>
            </w:tr>
          </w:tbl>
          <w:p w14:paraId="38F0943C" w14:textId="77777777" w:rsidR="00D53AFD" w:rsidRPr="00D53AFD" w:rsidRDefault="00D53AFD" w:rsidP="00D53AFD">
            <w:pPr>
              <w:jc w:val="center"/>
              <w:cnfStyle w:val="000000100000" w:firstRow="0" w:lastRow="0" w:firstColumn="0" w:lastColumn="0" w:oddVBand="0" w:evenVBand="0" w:oddHBand="1" w:evenHBand="0"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53AFD" w:rsidRPr="00D53AFD" w14:paraId="6E268DE2" w14:textId="77777777" w:rsidTr="00D53AFD">
              <w:trPr>
                <w:tblCellSpacing w:w="15" w:type="dxa"/>
              </w:trPr>
              <w:tc>
                <w:tcPr>
                  <w:tcW w:w="0" w:type="auto"/>
                  <w:vAlign w:val="center"/>
                  <w:hideMark/>
                </w:tcPr>
                <w:p w14:paraId="00739BA4" w14:textId="77777777" w:rsidR="00D53AFD" w:rsidRPr="00D53AFD" w:rsidRDefault="00D53AFD" w:rsidP="00D53AFD">
                  <w:pPr>
                    <w:jc w:val="center"/>
                    <w:rPr>
                      <w:lang w:val="en-US"/>
                    </w:rPr>
                  </w:pPr>
                </w:p>
              </w:tc>
            </w:tr>
          </w:tbl>
          <w:p w14:paraId="15CC99C6" w14:textId="77777777" w:rsidR="00EC46B2" w:rsidRPr="00282226" w:rsidRDefault="00EC46B2" w:rsidP="002A01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p>
        </w:tc>
        <w:tc>
          <w:tcPr>
            <w:tcW w:w="1653"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37"/>
            </w:tblGrid>
            <w:tr w:rsidR="00CC4EED" w:rsidRPr="00CC4EED" w14:paraId="53CCD24D" w14:textId="77777777" w:rsidTr="00CC4EED">
              <w:trPr>
                <w:tblCellSpacing w:w="15" w:type="dxa"/>
              </w:trPr>
              <w:tc>
                <w:tcPr>
                  <w:tcW w:w="0" w:type="auto"/>
                  <w:vAlign w:val="center"/>
                  <w:hideMark/>
                </w:tcPr>
                <w:p w14:paraId="5EB7FF5F" w14:textId="77777777" w:rsidR="00CC4EED" w:rsidRPr="00CC4EED" w:rsidRDefault="00CC4EED" w:rsidP="00CC4EED">
                  <w:pPr>
                    <w:jc w:val="center"/>
                    <w:rPr>
                      <w:lang w:val="en-US"/>
                    </w:rPr>
                  </w:pPr>
                  <w:r w:rsidRPr="00CC4EED">
                    <w:rPr>
                      <w:lang w:val="en-US"/>
                    </w:rPr>
                    <w:t>Does not explore the impact of these findings on symptomatic populations</w:t>
                  </w:r>
                </w:p>
              </w:tc>
            </w:tr>
          </w:tbl>
          <w:p w14:paraId="73ACB84C" w14:textId="77777777" w:rsidR="00CC4EED" w:rsidRPr="00CC4EED" w:rsidRDefault="00CC4EED" w:rsidP="00CC4EED">
            <w:pPr>
              <w:jc w:val="center"/>
              <w:cnfStyle w:val="000000100000" w:firstRow="0" w:lastRow="0" w:firstColumn="0" w:lastColumn="0" w:oddVBand="0" w:evenVBand="0" w:oddHBand="1" w:evenHBand="0"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C4EED" w:rsidRPr="00CC4EED" w14:paraId="316D7E08" w14:textId="77777777" w:rsidTr="00CC4EED">
              <w:trPr>
                <w:tblCellSpacing w:w="15" w:type="dxa"/>
              </w:trPr>
              <w:tc>
                <w:tcPr>
                  <w:tcW w:w="0" w:type="auto"/>
                  <w:vAlign w:val="center"/>
                  <w:hideMark/>
                </w:tcPr>
                <w:p w14:paraId="44274421" w14:textId="77777777" w:rsidR="00CC4EED" w:rsidRPr="00CC4EED" w:rsidRDefault="00CC4EED" w:rsidP="00CC4EED">
                  <w:pPr>
                    <w:jc w:val="center"/>
                    <w:rPr>
                      <w:lang w:val="en-US"/>
                    </w:rPr>
                  </w:pPr>
                </w:p>
              </w:tc>
            </w:tr>
          </w:tbl>
          <w:p w14:paraId="6533F8F9" w14:textId="77777777" w:rsidR="00EC46B2" w:rsidRPr="00282226" w:rsidRDefault="00EC46B2" w:rsidP="002A01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p>
        </w:tc>
        <w:tc>
          <w:tcPr>
            <w:tcW w:w="1563"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47"/>
            </w:tblGrid>
            <w:tr w:rsidR="006A7B11" w:rsidRPr="006A7B11" w14:paraId="71AB3BEB" w14:textId="77777777" w:rsidTr="006A7B11">
              <w:trPr>
                <w:tblCellSpacing w:w="15" w:type="dxa"/>
              </w:trPr>
              <w:tc>
                <w:tcPr>
                  <w:tcW w:w="0" w:type="auto"/>
                  <w:vAlign w:val="center"/>
                  <w:hideMark/>
                </w:tcPr>
                <w:p w14:paraId="4DD4A42D" w14:textId="77777777" w:rsidR="006A7B11" w:rsidRPr="006A7B11" w:rsidRDefault="006A7B11" w:rsidP="006A7B11">
                  <w:pPr>
                    <w:jc w:val="center"/>
                    <w:rPr>
                      <w:lang w:val="en-US"/>
                    </w:rPr>
                  </w:pPr>
                  <w:r w:rsidRPr="006A7B11">
                    <w:rPr>
                      <w:lang w:val="en-US"/>
                    </w:rPr>
                    <w:t>Not explicitly reported</w:t>
                  </w:r>
                </w:p>
              </w:tc>
            </w:tr>
          </w:tbl>
          <w:p w14:paraId="5126A3F3" w14:textId="77777777" w:rsidR="006A7B11" w:rsidRPr="006A7B11" w:rsidRDefault="006A7B11" w:rsidP="006A7B11">
            <w:pPr>
              <w:jc w:val="center"/>
              <w:cnfStyle w:val="000000100000" w:firstRow="0" w:lastRow="0" w:firstColumn="0" w:lastColumn="0" w:oddVBand="0" w:evenVBand="0" w:oddHBand="1" w:evenHBand="0"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A7B11" w:rsidRPr="006A7B11" w14:paraId="2934631F" w14:textId="77777777" w:rsidTr="006A7B11">
              <w:trPr>
                <w:tblCellSpacing w:w="15" w:type="dxa"/>
              </w:trPr>
              <w:tc>
                <w:tcPr>
                  <w:tcW w:w="0" w:type="auto"/>
                  <w:vAlign w:val="center"/>
                  <w:hideMark/>
                </w:tcPr>
                <w:p w14:paraId="526C8B9A" w14:textId="77777777" w:rsidR="006A7B11" w:rsidRPr="006A7B11" w:rsidRDefault="006A7B11" w:rsidP="006A7B11">
                  <w:pPr>
                    <w:jc w:val="center"/>
                    <w:rPr>
                      <w:lang w:val="en-US"/>
                    </w:rPr>
                  </w:pPr>
                </w:p>
              </w:tc>
            </w:tr>
          </w:tbl>
          <w:p w14:paraId="15E36391" w14:textId="77777777" w:rsidR="00EC46B2" w:rsidRPr="00282226" w:rsidRDefault="00EC46B2" w:rsidP="002A01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p>
        </w:tc>
      </w:tr>
      <w:tr w:rsidR="00686ABD" w14:paraId="41897251" w14:textId="77777777" w:rsidTr="00995F40">
        <w:trPr>
          <w:cnfStyle w:val="000000010000" w:firstRow="0" w:lastRow="0" w:firstColumn="0" w:lastColumn="0" w:oddVBand="0" w:evenVBand="0" w:oddHBand="0" w:evenHBand="1"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900" w:type="dxa"/>
            <w:shd w:val="clear" w:color="auto" w:fill="A6A6A6" w:themeFill="background1" w:themeFillShade="A6"/>
            <w:vAlign w:val="center"/>
          </w:tcPr>
          <w:p w14:paraId="4EA7D7D6" w14:textId="576384EE" w:rsidR="00686ABD" w:rsidRPr="00686ABD" w:rsidRDefault="00686ABD" w:rsidP="002A0147">
            <w:pPr>
              <w:jc w:val="center"/>
              <w:rPr>
                <w:rFonts w:ascii="Times New Roman" w:hAnsi="Times New Roman"/>
                <w:color w:val="auto"/>
              </w:rPr>
            </w:pPr>
            <w:r>
              <w:rPr>
                <w:rFonts w:ascii="Times New Roman" w:hAnsi="Times New Roman"/>
                <w:color w:val="auto"/>
              </w:rPr>
              <w:t>6</w:t>
            </w:r>
          </w:p>
        </w:tc>
        <w:tc>
          <w:tcPr>
            <w:tcW w:w="2079"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63"/>
            </w:tblGrid>
            <w:tr w:rsidR="00A74F11" w:rsidRPr="00A74F11" w14:paraId="13DF4055" w14:textId="77777777" w:rsidTr="00A74F11">
              <w:trPr>
                <w:tblCellSpacing w:w="15" w:type="dxa"/>
              </w:trPr>
              <w:tc>
                <w:tcPr>
                  <w:tcW w:w="0" w:type="auto"/>
                  <w:vAlign w:val="center"/>
                  <w:hideMark/>
                </w:tcPr>
                <w:p w14:paraId="0FB0FCCF" w14:textId="77777777" w:rsidR="00A74F11" w:rsidRPr="00A74F11" w:rsidRDefault="00A74F11" w:rsidP="00A74F11">
                  <w:pPr>
                    <w:jc w:val="center"/>
                    <w:rPr>
                      <w:lang w:val="en-US"/>
                    </w:rPr>
                  </w:pPr>
                  <w:r w:rsidRPr="00A74F11">
                    <w:rPr>
                      <w:lang w:val="en-US"/>
                    </w:rPr>
                    <w:t>The Role of MRI in Diagnosing Spinal Degeneration [6]</w:t>
                  </w:r>
                </w:p>
              </w:tc>
            </w:tr>
          </w:tbl>
          <w:p w14:paraId="76B3BA04" w14:textId="77777777" w:rsidR="00A74F11" w:rsidRPr="00A74F11" w:rsidRDefault="00A74F11" w:rsidP="00A74F11">
            <w:pPr>
              <w:jc w:val="center"/>
              <w:cnfStyle w:val="000000010000" w:firstRow="0" w:lastRow="0" w:firstColumn="0" w:lastColumn="0" w:oddVBand="0" w:evenVBand="0" w:oddHBand="0" w:evenHBand="1"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A74F11" w:rsidRPr="00A74F11" w14:paraId="1E7D8F4C" w14:textId="77777777" w:rsidTr="00A74F11">
              <w:trPr>
                <w:tblCellSpacing w:w="15" w:type="dxa"/>
              </w:trPr>
              <w:tc>
                <w:tcPr>
                  <w:tcW w:w="0" w:type="auto"/>
                  <w:vAlign w:val="center"/>
                  <w:hideMark/>
                </w:tcPr>
                <w:p w14:paraId="67F4340C" w14:textId="77777777" w:rsidR="00A74F11" w:rsidRPr="00A74F11" w:rsidRDefault="00A74F11" w:rsidP="00A74F11">
                  <w:pPr>
                    <w:jc w:val="center"/>
                    <w:rPr>
                      <w:lang w:val="en-US"/>
                    </w:rPr>
                  </w:pPr>
                </w:p>
              </w:tc>
            </w:tr>
          </w:tbl>
          <w:p w14:paraId="18101D83" w14:textId="77777777" w:rsidR="00686ABD" w:rsidRPr="00686ABD" w:rsidRDefault="00686ABD" w:rsidP="002A0147">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rPr>
            </w:pPr>
          </w:p>
        </w:tc>
        <w:tc>
          <w:tcPr>
            <w:tcW w:w="891" w:type="dxa"/>
            <w:shd w:val="clear" w:color="auto" w:fill="EEECE1" w:themeFill="background2"/>
            <w:vAlign w:val="center"/>
          </w:tcPr>
          <w:p w14:paraId="3D48EC3A" w14:textId="7A987CF0" w:rsidR="00686ABD" w:rsidRPr="00686ABD" w:rsidRDefault="00986F2D" w:rsidP="002A0147">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rPr>
            </w:pPr>
            <w:r>
              <w:rPr>
                <w:rFonts w:ascii="Times New Roman" w:hAnsi="Times New Roman"/>
                <w:color w:val="auto"/>
              </w:rPr>
              <w:t>2022</w:t>
            </w:r>
          </w:p>
        </w:tc>
        <w:tc>
          <w:tcPr>
            <w:tcW w:w="2511"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95"/>
            </w:tblGrid>
            <w:tr w:rsidR="00172AB5" w:rsidRPr="00172AB5" w14:paraId="3FDA49F8" w14:textId="77777777" w:rsidTr="00172AB5">
              <w:trPr>
                <w:tblCellSpacing w:w="15" w:type="dxa"/>
              </w:trPr>
              <w:tc>
                <w:tcPr>
                  <w:tcW w:w="0" w:type="auto"/>
                  <w:vAlign w:val="center"/>
                  <w:hideMark/>
                </w:tcPr>
                <w:p w14:paraId="61F645A2" w14:textId="77777777" w:rsidR="00172AB5" w:rsidRPr="00172AB5" w:rsidRDefault="00172AB5" w:rsidP="00172AB5">
                  <w:pPr>
                    <w:jc w:val="center"/>
                    <w:rPr>
                      <w:lang w:val="en-US"/>
                    </w:rPr>
                  </w:pPr>
                  <w:r w:rsidRPr="00172AB5">
                    <w:rPr>
                      <w:lang w:val="en-US"/>
                    </w:rPr>
                    <w:t>Emphasizes MRI’s importance in diagnosing degenerative conditions like stenosis and disc protrusion.</w:t>
                  </w:r>
                </w:p>
              </w:tc>
            </w:tr>
          </w:tbl>
          <w:p w14:paraId="34547B12" w14:textId="77777777" w:rsidR="00172AB5" w:rsidRPr="00172AB5" w:rsidRDefault="00172AB5" w:rsidP="00172AB5">
            <w:pPr>
              <w:jc w:val="center"/>
              <w:cnfStyle w:val="000000010000" w:firstRow="0" w:lastRow="0" w:firstColumn="0" w:lastColumn="0" w:oddVBand="0" w:evenVBand="0" w:oddHBand="0" w:evenHBand="1"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172AB5" w:rsidRPr="00172AB5" w14:paraId="79BAFDC0" w14:textId="77777777" w:rsidTr="00172AB5">
              <w:trPr>
                <w:tblCellSpacing w:w="15" w:type="dxa"/>
              </w:trPr>
              <w:tc>
                <w:tcPr>
                  <w:tcW w:w="0" w:type="auto"/>
                  <w:vAlign w:val="center"/>
                  <w:hideMark/>
                </w:tcPr>
                <w:p w14:paraId="2802426C" w14:textId="77777777" w:rsidR="00172AB5" w:rsidRPr="00172AB5" w:rsidRDefault="00172AB5" w:rsidP="00172AB5">
                  <w:pPr>
                    <w:jc w:val="center"/>
                    <w:rPr>
                      <w:lang w:val="en-US"/>
                    </w:rPr>
                  </w:pPr>
                </w:p>
              </w:tc>
            </w:tr>
          </w:tbl>
          <w:p w14:paraId="319B4B68" w14:textId="77777777" w:rsidR="00686ABD" w:rsidRPr="00686ABD" w:rsidRDefault="00686ABD" w:rsidP="00D53AFD">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lang w:val="en-US"/>
              </w:rPr>
            </w:pPr>
          </w:p>
        </w:tc>
        <w:tc>
          <w:tcPr>
            <w:tcW w:w="1653"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37"/>
            </w:tblGrid>
            <w:tr w:rsidR="003B0C80" w:rsidRPr="003B0C80" w14:paraId="32EF37A0" w14:textId="77777777" w:rsidTr="003B0C80">
              <w:trPr>
                <w:tblCellSpacing w:w="15" w:type="dxa"/>
              </w:trPr>
              <w:tc>
                <w:tcPr>
                  <w:tcW w:w="0" w:type="auto"/>
                  <w:vAlign w:val="center"/>
                  <w:hideMark/>
                </w:tcPr>
                <w:p w14:paraId="4E8A83CD" w14:textId="77777777" w:rsidR="003B0C80" w:rsidRPr="003B0C80" w:rsidRDefault="003B0C80" w:rsidP="003B0C80">
                  <w:pPr>
                    <w:jc w:val="center"/>
                    <w:rPr>
                      <w:lang w:val="en-US"/>
                    </w:rPr>
                  </w:pPr>
                  <w:r w:rsidRPr="003B0C80">
                    <w:rPr>
                      <w:lang w:val="en-US"/>
                    </w:rPr>
                    <w:t>General overview without detailed machine learning applications</w:t>
                  </w:r>
                </w:p>
              </w:tc>
            </w:tr>
          </w:tbl>
          <w:p w14:paraId="1E35BB09" w14:textId="77777777" w:rsidR="003B0C80" w:rsidRPr="003B0C80" w:rsidRDefault="003B0C80" w:rsidP="003B0C80">
            <w:pPr>
              <w:jc w:val="center"/>
              <w:cnfStyle w:val="000000010000" w:firstRow="0" w:lastRow="0" w:firstColumn="0" w:lastColumn="0" w:oddVBand="0" w:evenVBand="0" w:oddHBand="0" w:evenHBand="1"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3B0C80" w:rsidRPr="003B0C80" w14:paraId="6FFF60E3" w14:textId="77777777" w:rsidTr="003B0C80">
              <w:trPr>
                <w:tblCellSpacing w:w="15" w:type="dxa"/>
              </w:trPr>
              <w:tc>
                <w:tcPr>
                  <w:tcW w:w="0" w:type="auto"/>
                  <w:vAlign w:val="center"/>
                  <w:hideMark/>
                </w:tcPr>
                <w:p w14:paraId="0E550DCE" w14:textId="77777777" w:rsidR="003B0C80" w:rsidRPr="003B0C80" w:rsidRDefault="003B0C80" w:rsidP="003B0C80">
                  <w:pPr>
                    <w:jc w:val="center"/>
                    <w:rPr>
                      <w:lang w:val="en-US"/>
                    </w:rPr>
                  </w:pPr>
                </w:p>
              </w:tc>
            </w:tr>
          </w:tbl>
          <w:p w14:paraId="2DA8A28F" w14:textId="77777777" w:rsidR="00686ABD" w:rsidRPr="00686ABD" w:rsidRDefault="00686ABD" w:rsidP="00CC4EED">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lang w:val="en-US"/>
              </w:rPr>
            </w:pPr>
          </w:p>
        </w:tc>
        <w:tc>
          <w:tcPr>
            <w:tcW w:w="1563"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47"/>
            </w:tblGrid>
            <w:tr w:rsidR="007011E0" w:rsidRPr="007011E0" w14:paraId="288F5CD5" w14:textId="77777777" w:rsidTr="007011E0">
              <w:trPr>
                <w:tblCellSpacing w:w="15" w:type="dxa"/>
              </w:trPr>
              <w:tc>
                <w:tcPr>
                  <w:tcW w:w="0" w:type="auto"/>
                  <w:vAlign w:val="center"/>
                  <w:hideMark/>
                </w:tcPr>
                <w:p w14:paraId="5DA1F05F" w14:textId="77777777" w:rsidR="007011E0" w:rsidRPr="007011E0" w:rsidRDefault="007011E0" w:rsidP="007011E0">
                  <w:pPr>
                    <w:jc w:val="center"/>
                    <w:rPr>
                      <w:lang w:val="en-US"/>
                    </w:rPr>
                  </w:pPr>
                  <w:r w:rsidRPr="007011E0">
                    <w:rPr>
                      <w:lang w:val="en-US"/>
                    </w:rPr>
                    <w:t>Not explicitly reported</w:t>
                  </w:r>
                </w:p>
              </w:tc>
            </w:tr>
          </w:tbl>
          <w:p w14:paraId="1EE92109" w14:textId="77777777" w:rsidR="007011E0" w:rsidRPr="007011E0" w:rsidRDefault="007011E0" w:rsidP="007011E0">
            <w:pPr>
              <w:jc w:val="center"/>
              <w:cnfStyle w:val="000000010000" w:firstRow="0" w:lastRow="0" w:firstColumn="0" w:lastColumn="0" w:oddVBand="0" w:evenVBand="0" w:oddHBand="0" w:evenHBand="1"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11E0" w:rsidRPr="007011E0" w14:paraId="09A13177" w14:textId="77777777" w:rsidTr="007011E0">
              <w:trPr>
                <w:tblCellSpacing w:w="15" w:type="dxa"/>
              </w:trPr>
              <w:tc>
                <w:tcPr>
                  <w:tcW w:w="0" w:type="auto"/>
                  <w:vAlign w:val="center"/>
                  <w:hideMark/>
                </w:tcPr>
                <w:p w14:paraId="70A51EF3" w14:textId="77777777" w:rsidR="007011E0" w:rsidRPr="007011E0" w:rsidRDefault="007011E0" w:rsidP="007011E0">
                  <w:pPr>
                    <w:jc w:val="center"/>
                    <w:rPr>
                      <w:lang w:val="en-US"/>
                    </w:rPr>
                  </w:pPr>
                </w:p>
              </w:tc>
            </w:tr>
          </w:tbl>
          <w:p w14:paraId="39711041" w14:textId="77777777" w:rsidR="00686ABD" w:rsidRPr="00686ABD" w:rsidRDefault="00686ABD" w:rsidP="006A7B11">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lang w:val="en-US"/>
              </w:rPr>
            </w:pPr>
          </w:p>
        </w:tc>
      </w:tr>
      <w:tr w:rsidR="00C342FA" w14:paraId="121F1FF8" w14:textId="77777777" w:rsidTr="00995F40">
        <w:trPr>
          <w:cnfStyle w:val="000000100000" w:firstRow="0" w:lastRow="0" w:firstColumn="0" w:lastColumn="0" w:oddVBand="0" w:evenVBand="0" w:oddHBand="1"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900" w:type="dxa"/>
            <w:shd w:val="clear" w:color="auto" w:fill="A6A6A6" w:themeFill="background1" w:themeFillShade="A6"/>
            <w:vAlign w:val="center"/>
          </w:tcPr>
          <w:p w14:paraId="22BD2B5F" w14:textId="343C1F06" w:rsidR="00C342FA" w:rsidRPr="00C342FA" w:rsidRDefault="00FC72D2" w:rsidP="002A0147">
            <w:pPr>
              <w:jc w:val="center"/>
              <w:rPr>
                <w:rFonts w:ascii="Times New Roman" w:hAnsi="Times New Roman"/>
                <w:color w:val="auto"/>
              </w:rPr>
            </w:pPr>
            <w:r>
              <w:rPr>
                <w:rFonts w:ascii="Times New Roman" w:hAnsi="Times New Roman"/>
                <w:color w:val="auto"/>
              </w:rPr>
              <w:lastRenderedPageBreak/>
              <w:t>7</w:t>
            </w:r>
          </w:p>
        </w:tc>
        <w:tc>
          <w:tcPr>
            <w:tcW w:w="2079"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63"/>
            </w:tblGrid>
            <w:tr w:rsidR="00FC72D2" w:rsidRPr="00FC72D2" w14:paraId="7109E9DA" w14:textId="77777777" w:rsidTr="00FC72D2">
              <w:trPr>
                <w:tblCellSpacing w:w="15" w:type="dxa"/>
              </w:trPr>
              <w:tc>
                <w:tcPr>
                  <w:tcW w:w="0" w:type="auto"/>
                  <w:vAlign w:val="center"/>
                  <w:hideMark/>
                </w:tcPr>
                <w:p w14:paraId="029D8BD4" w14:textId="77777777" w:rsidR="00FC72D2" w:rsidRPr="00FC72D2" w:rsidRDefault="00FC72D2" w:rsidP="00FC72D2">
                  <w:pPr>
                    <w:jc w:val="center"/>
                    <w:rPr>
                      <w:lang w:val="en-US"/>
                    </w:rPr>
                  </w:pPr>
                  <w:r w:rsidRPr="00FC72D2">
                    <w:rPr>
                      <w:lang w:val="en-US"/>
                    </w:rPr>
                    <w:t>Prevalence of Disc Degeneration in Adults with Back Pain [7]</w:t>
                  </w:r>
                </w:p>
              </w:tc>
            </w:tr>
          </w:tbl>
          <w:p w14:paraId="245D45FD" w14:textId="77777777" w:rsidR="00FC72D2" w:rsidRPr="00FC72D2" w:rsidRDefault="00FC72D2" w:rsidP="00FC72D2">
            <w:pPr>
              <w:jc w:val="center"/>
              <w:cnfStyle w:val="000000100000" w:firstRow="0" w:lastRow="0" w:firstColumn="0" w:lastColumn="0" w:oddVBand="0" w:evenVBand="0" w:oddHBand="1" w:evenHBand="0"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FC72D2" w:rsidRPr="00FC72D2" w14:paraId="64C7D453" w14:textId="77777777" w:rsidTr="00FC72D2">
              <w:trPr>
                <w:tblCellSpacing w:w="15" w:type="dxa"/>
              </w:trPr>
              <w:tc>
                <w:tcPr>
                  <w:tcW w:w="0" w:type="auto"/>
                  <w:vAlign w:val="center"/>
                  <w:hideMark/>
                </w:tcPr>
                <w:p w14:paraId="2952B3C8" w14:textId="77777777" w:rsidR="00FC72D2" w:rsidRPr="00FC72D2" w:rsidRDefault="00FC72D2" w:rsidP="00FC72D2">
                  <w:pPr>
                    <w:jc w:val="center"/>
                    <w:rPr>
                      <w:lang w:val="en-US"/>
                    </w:rPr>
                  </w:pPr>
                </w:p>
              </w:tc>
            </w:tr>
          </w:tbl>
          <w:p w14:paraId="4E35A23E" w14:textId="77777777" w:rsidR="00C342FA" w:rsidRPr="00C342FA" w:rsidRDefault="00C342FA" w:rsidP="00A74F1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lang w:val="en-US"/>
              </w:rPr>
            </w:pPr>
          </w:p>
        </w:tc>
        <w:tc>
          <w:tcPr>
            <w:tcW w:w="891" w:type="dxa"/>
            <w:shd w:val="clear" w:color="auto" w:fill="EEECE1" w:themeFill="background2"/>
            <w:vAlign w:val="center"/>
          </w:tcPr>
          <w:p w14:paraId="7A9E1058" w14:textId="7E008523" w:rsidR="00C342FA" w:rsidRPr="00C342FA" w:rsidRDefault="00FC72D2" w:rsidP="002A01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Pr>
                <w:rFonts w:ascii="Times New Roman" w:hAnsi="Times New Roman"/>
                <w:color w:val="auto"/>
              </w:rPr>
              <w:t>2014</w:t>
            </w:r>
          </w:p>
        </w:tc>
        <w:tc>
          <w:tcPr>
            <w:tcW w:w="2511"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95"/>
            </w:tblGrid>
            <w:tr w:rsidR="002B2BC6" w:rsidRPr="002B2BC6" w14:paraId="5C11A01E" w14:textId="77777777" w:rsidTr="002B2BC6">
              <w:trPr>
                <w:tblCellSpacing w:w="15" w:type="dxa"/>
              </w:trPr>
              <w:tc>
                <w:tcPr>
                  <w:tcW w:w="0" w:type="auto"/>
                  <w:vAlign w:val="center"/>
                  <w:hideMark/>
                </w:tcPr>
                <w:p w14:paraId="5CFC7497" w14:textId="77777777" w:rsidR="002B2BC6" w:rsidRPr="002B2BC6" w:rsidRDefault="002B2BC6" w:rsidP="002B2BC6">
                  <w:pPr>
                    <w:jc w:val="center"/>
                    <w:rPr>
                      <w:lang w:val="en-US"/>
                    </w:rPr>
                  </w:pPr>
                  <w:r w:rsidRPr="002B2BC6">
                    <w:rPr>
                      <w:lang w:val="en-US"/>
                    </w:rPr>
                    <w:t>Compares MRI findings in patients with and without back pain, highlighting degenerative disc changes.</w:t>
                  </w:r>
                </w:p>
              </w:tc>
            </w:tr>
          </w:tbl>
          <w:p w14:paraId="2B3881E1" w14:textId="77777777" w:rsidR="002B2BC6" w:rsidRPr="002B2BC6" w:rsidRDefault="002B2BC6" w:rsidP="002B2BC6">
            <w:pPr>
              <w:jc w:val="center"/>
              <w:cnfStyle w:val="000000100000" w:firstRow="0" w:lastRow="0" w:firstColumn="0" w:lastColumn="0" w:oddVBand="0" w:evenVBand="0" w:oddHBand="1" w:evenHBand="0"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2B2BC6" w:rsidRPr="002B2BC6" w14:paraId="49E058EE" w14:textId="77777777" w:rsidTr="002B2BC6">
              <w:trPr>
                <w:tblCellSpacing w:w="15" w:type="dxa"/>
              </w:trPr>
              <w:tc>
                <w:tcPr>
                  <w:tcW w:w="0" w:type="auto"/>
                  <w:vAlign w:val="center"/>
                  <w:hideMark/>
                </w:tcPr>
                <w:p w14:paraId="31DB6C8E" w14:textId="77777777" w:rsidR="002B2BC6" w:rsidRPr="002B2BC6" w:rsidRDefault="002B2BC6" w:rsidP="002B2BC6">
                  <w:pPr>
                    <w:jc w:val="center"/>
                    <w:rPr>
                      <w:lang w:val="en-US"/>
                    </w:rPr>
                  </w:pPr>
                </w:p>
              </w:tc>
            </w:tr>
          </w:tbl>
          <w:p w14:paraId="1CE5E86C" w14:textId="77777777" w:rsidR="00C342FA" w:rsidRPr="00C342FA" w:rsidRDefault="00C342FA" w:rsidP="00172AB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lang w:val="en-US"/>
              </w:rPr>
            </w:pPr>
          </w:p>
        </w:tc>
        <w:tc>
          <w:tcPr>
            <w:tcW w:w="1653"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37"/>
            </w:tblGrid>
            <w:tr w:rsidR="00761423" w:rsidRPr="00761423" w14:paraId="767FC48A" w14:textId="77777777" w:rsidTr="00761423">
              <w:trPr>
                <w:tblCellSpacing w:w="15" w:type="dxa"/>
              </w:trPr>
              <w:tc>
                <w:tcPr>
                  <w:tcW w:w="0" w:type="auto"/>
                  <w:vAlign w:val="center"/>
                  <w:hideMark/>
                </w:tcPr>
                <w:p w14:paraId="1A7430C5" w14:textId="77777777" w:rsidR="00761423" w:rsidRPr="00761423" w:rsidRDefault="00761423" w:rsidP="00761423">
                  <w:pPr>
                    <w:jc w:val="center"/>
                    <w:rPr>
                      <w:lang w:val="en-US"/>
                    </w:rPr>
                  </w:pPr>
                  <w:r w:rsidRPr="00761423">
                    <w:rPr>
                      <w:lang w:val="en-US"/>
                    </w:rPr>
                    <w:t>Limited comparison between symptomatic and asymptomatic patients</w:t>
                  </w:r>
                </w:p>
              </w:tc>
            </w:tr>
          </w:tbl>
          <w:p w14:paraId="1EA3CD35" w14:textId="77777777" w:rsidR="00761423" w:rsidRPr="00761423" w:rsidRDefault="00761423" w:rsidP="00761423">
            <w:pPr>
              <w:jc w:val="center"/>
              <w:cnfStyle w:val="000000100000" w:firstRow="0" w:lastRow="0" w:firstColumn="0" w:lastColumn="0" w:oddVBand="0" w:evenVBand="0" w:oddHBand="1" w:evenHBand="0"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61423" w:rsidRPr="00761423" w14:paraId="7536FB19" w14:textId="77777777" w:rsidTr="00761423">
              <w:trPr>
                <w:tblCellSpacing w:w="15" w:type="dxa"/>
              </w:trPr>
              <w:tc>
                <w:tcPr>
                  <w:tcW w:w="0" w:type="auto"/>
                  <w:vAlign w:val="center"/>
                  <w:hideMark/>
                </w:tcPr>
                <w:p w14:paraId="0D043376" w14:textId="77777777" w:rsidR="00761423" w:rsidRPr="00761423" w:rsidRDefault="00761423" w:rsidP="00761423">
                  <w:pPr>
                    <w:jc w:val="center"/>
                    <w:rPr>
                      <w:lang w:val="en-US"/>
                    </w:rPr>
                  </w:pPr>
                </w:p>
              </w:tc>
            </w:tr>
          </w:tbl>
          <w:p w14:paraId="3B1232CE" w14:textId="77777777" w:rsidR="00C342FA" w:rsidRPr="00C342FA" w:rsidRDefault="00C342FA" w:rsidP="003B0C8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lang w:val="en-US"/>
              </w:rPr>
            </w:pPr>
          </w:p>
        </w:tc>
        <w:tc>
          <w:tcPr>
            <w:tcW w:w="1563"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47"/>
            </w:tblGrid>
            <w:tr w:rsidR="00264879" w:rsidRPr="00264879" w14:paraId="5ACD8FB8" w14:textId="77777777" w:rsidTr="00264879">
              <w:trPr>
                <w:tblCellSpacing w:w="15" w:type="dxa"/>
              </w:trPr>
              <w:tc>
                <w:tcPr>
                  <w:tcW w:w="0" w:type="auto"/>
                  <w:vAlign w:val="center"/>
                  <w:hideMark/>
                </w:tcPr>
                <w:p w14:paraId="460F7A24" w14:textId="77777777" w:rsidR="00264879" w:rsidRPr="00264879" w:rsidRDefault="00264879" w:rsidP="00264879">
                  <w:pPr>
                    <w:jc w:val="center"/>
                    <w:rPr>
                      <w:lang w:val="en-US"/>
                    </w:rPr>
                  </w:pPr>
                  <w:r w:rsidRPr="00264879">
                    <w:rPr>
                      <w:lang w:val="en-US"/>
                    </w:rPr>
                    <w:t>Not explicitly reported</w:t>
                  </w:r>
                </w:p>
              </w:tc>
            </w:tr>
          </w:tbl>
          <w:p w14:paraId="1B0F5B1D" w14:textId="77777777" w:rsidR="00264879" w:rsidRPr="00264879" w:rsidRDefault="00264879" w:rsidP="00264879">
            <w:pPr>
              <w:jc w:val="center"/>
              <w:cnfStyle w:val="000000100000" w:firstRow="0" w:lastRow="0" w:firstColumn="0" w:lastColumn="0" w:oddVBand="0" w:evenVBand="0" w:oddHBand="1" w:evenHBand="0"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264879" w:rsidRPr="00264879" w14:paraId="7654A4F1" w14:textId="77777777" w:rsidTr="00264879">
              <w:trPr>
                <w:tblCellSpacing w:w="15" w:type="dxa"/>
              </w:trPr>
              <w:tc>
                <w:tcPr>
                  <w:tcW w:w="0" w:type="auto"/>
                  <w:vAlign w:val="center"/>
                  <w:hideMark/>
                </w:tcPr>
                <w:p w14:paraId="37273623" w14:textId="77777777" w:rsidR="00264879" w:rsidRPr="00264879" w:rsidRDefault="00264879" w:rsidP="00264879">
                  <w:pPr>
                    <w:jc w:val="center"/>
                    <w:rPr>
                      <w:lang w:val="en-US"/>
                    </w:rPr>
                  </w:pPr>
                </w:p>
              </w:tc>
            </w:tr>
          </w:tbl>
          <w:p w14:paraId="4433CBD2" w14:textId="77777777" w:rsidR="00C342FA" w:rsidRPr="00C342FA" w:rsidRDefault="00C342FA" w:rsidP="007011E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lang w:val="en-US"/>
              </w:rPr>
            </w:pPr>
          </w:p>
        </w:tc>
      </w:tr>
      <w:tr w:rsidR="00F344F6" w14:paraId="570DD454" w14:textId="77777777" w:rsidTr="00995F40">
        <w:trPr>
          <w:cnfStyle w:val="000000010000" w:firstRow="0" w:lastRow="0" w:firstColumn="0" w:lastColumn="0" w:oddVBand="0" w:evenVBand="0" w:oddHBand="0" w:evenHBand="1"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900" w:type="dxa"/>
            <w:shd w:val="clear" w:color="auto" w:fill="A6A6A6" w:themeFill="background1" w:themeFillShade="A6"/>
            <w:vAlign w:val="center"/>
          </w:tcPr>
          <w:p w14:paraId="2FB06B23" w14:textId="66FF4EE1" w:rsidR="00F344F6" w:rsidRPr="00F344F6" w:rsidRDefault="00F344F6" w:rsidP="002A0147">
            <w:pPr>
              <w:jc w:val="center"/>
              <w:rPr>
                <w:rFonts w:ascii="Times New Roman" w:hAnsi="Times New Roman"/>
                <w:color w:val="auto"/>
              </w:rPr>
            </w:pPr>
            <w:r>
              <w:rPr>
                <w:rFonts w:ascii="Times New Roman" w:hAnsi="Times New Roman"/>
                <w:color w:val="auto"/>
              </w:rPr>
              <w:t>8</w:t>
            </w:r>
          </w:p>
        </w:tc>
        <w:tc>
          <w:tcPr>
            <w:tcW w:w="2079"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63"/>
            </w:tblGrid>
            <w:tr w:rsidR="00212ACF" w:rsidRPr="00212ACF" w14:paraId="3D981215" w14:textId="77777777" w:rsidTr="00212ACF">
              <w:trPr>
                <w:tblCellSpacing w:w="15" w:type="dxa"/>
              </w:trPr>
              <w:tc>
                <w:tcPr>
                  <w:tcW w:w="0" w:type="auto"/>
                  <w:vAlign w:val="center"/>
                  <w:hideMark/>
                </w:tcPr>
                <w:p w14:paraId="67D3A61A" w14:textId="77777777" w:rsidR="00212ACF" w:rsidRPr="00212ACF" w:rsidRDefault="00212ACF" w:rsidP="00212ACF">
                  <w:pPr>
                    <w:jc w:val="center"/>
                    <w:rPr>
                      <w:lang w:val="en-US"/>
                    </w:rPr>
                  </w:pPr>
                  <w:r w:rsidRPr="00212ACF">
                    <w:rPr>
                      <w:lang w:val="en-US"/>
                    </w:rPr>
                    <w:t>MRI Evaluation of Neural Foraminal Narrowing in Lumbar Spine Disorders [8]</w:t>
                  </w:r>
                </w:p>
              </w:tc>
            </w:tr>
          </w:tbl>
          <w:p w14:paraId="0DFA72EB" w14:textId="77777777" w:rsidR="00212ACF" w:rsidRPr="00212ACF" w:rsidRDefault="00212ACF" w:rsidP="00212ACF">
            <w:pPr>
              <w:jc w:val="center"/>
              <w:cnfStyle w:val="000000010000" w:firstRow="0" w:lastRow="0" w:firstColumn="0" w:lastColumn="0" w:oddVBand="0" w:evenVBand="0" w:oddHBand="0" w:evenHBand="1"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212ACF" w:rsidRPr="00212ACF" w14:paraId="06C59302" w14:textId="77777777" w:rsidTr="00212ACF">
              <w:trPr>
                <w:tblCellSpacing w:w="15" w:type="dxa"/>
              </w:trPr>
              <w:tc>
                <w:tcPr>
                  <w:tcW w:w="0" w:type="auto"/>
                  <w:vAlign w:val="center"/>
                  <w:hideMark/>
                </w:tcPr>
                <w:p w14:paraId="5C175931" w14:textId="77777777" w:rsidR="00212ACF" w:rsidRPr="00212ACF" w:rsidRDefault="00212ACF" w:rsidP="00212ACF">
                  <w:pPr>
                    <w:jc w:val="center"/>
                    <w:rPr>
                      <w:lang w:val="en-US"/>
                    </w:rPr>
                  </w:pPr>
                </w:p>
              </w:tc>
            </w:tr>
          </w:tbl>
          <w:p w14:paraId="1E0AF3A9" w14:textId="77777777" w:rsidR="00F344F6" w:rsidRPr="00F344F6" w:rsidRDefault="00F344F6" w:rsidP="00FC72D2">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lang w:val="en-US"/>
              </w:rPr>
            </w:pPr>
          </w:p>
        </w:tc>
        <w:tc>
          <w:tcPr>
            <w:tcW w:w="891" w:type="dxa"/>
            <w:shd w:val="clear" w:color="auto" w:fill="EEECE1" w:themeFill="background2"/>
            <w:vAlign w:val="center"/>
          </w:tcPr>
          <w:p w14:paraId="25325AFC" w14:textId="23696CEC" w:rsidR="00F344F6" w:rsidRPr="00F344F6" w:rsidRDefault="00CB6BF2" w:rsidP="002A0147">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rPr>
            </w:pPr>
            <w:r>
              <w:rPr>
                <w:rFonts w:ascii="Times New Roman" w:hAnsi="Times New Roman"/>
                <w:color w:val="auto"/>
              </w:rPr>
              <w:t>2019</w:t>
            </w:r>
          </w:p>
        </w:tc>
        <w:tc>
          <w:tcPr>
            <w:tcW w:w="2511"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95"/>
            </w:tblGrid>
            <w:tr w:rsidR="00C029FB" w:rsidRPr="00C029FB" w14:paraId="3E280274" w14:textId="77777777" w:rsidTr="00C029FB">
              <w:trPr>
                <w:tblCellSpacing w:w="15" w:type="dxa"/>
              </w:trPr>
              <w:tc>
                <w:tcPr>
                  <w:tcW w:w="0" w:type="auto"/>
                  <w:vAlign w:val="center"/>
                  <w:hideMark/>
                </w:tcPr>
                <w:p w14:paraId="630B28C5" w14:textId="77777777" w:rsidR="00C029FB" w:rsidRPr="00C029FB" w:rsidRDefault="00C029FB" w:rsidP="00C029FB">
                  <w:pPr>
                    <w:jc w:val="center"/>
                    <w:rPr>
                      <w:lang w:val="en-US"/>
                    </w:rPr>
                  </w:pPr>
                  <w:r w:rsidRPr="00C029FB">
                    <w:rPr>
                      <w:lang w:val="en-US"/>
                    </w:rPr>
                    <w:t>Investigates MRI’s diagnostic accuracy in identifying neural foraminal narrowing and stenosis.</w:t>
                  </w:r>
                </w:p>
              </w:tc>
            </w:tr>
          </w:tbl>
          <w:p w14:paraId="1FF303C5" w14:textId="77777777" w:rsidR="00C029FB" w:rsidRPr="00C029FB" w:rsidRDefault="00C029FB" w:rsidP="00C029FB">
            <w:pPr>
              <w:jc w:val="center"/>
              <w:cnfStyle w:val="000000010000" w:firstRow="0" w:lastRow="0" w:firstColumn="0" w:lastColumn="0" w:oddVBand="0" w:evenVBand="0" w:oddHBand="0" w:evenHBand="1"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029FB" w:rsidRPr="00C029FB" w14:paraId="7B1319D4" w14:textId="77777777" w:rsidTr="00C029FB">
              <w:trPr>
                <w:tblCellSpacing w:w="15" w:type="dxa"/>
              </w:trPr>
              <w:tc>
                <w:tcPr>
                  <w:tcW w:w="0" w:type="auto"/>
                  <w:vAlign w:val="center"/>
                  <w:hideMark/>
                </w:tcPr>
                <w:p w14:paraId="48E4580F" w14:textId="77777777" w:rsidR="00C029FB" w:rsidRPr="00C029FB" w:rsidRDefault="00C029FB" w:rsidP="00C029FB">
                  <w:pPr>
                    <w:jc w:val="center"/>
                    <w:rPr>
                      <w:lang w:val="en-US"/>
                    </w:rPr>
                  </w:pPr>
                </w:p>
              </w:tc>
            </w:tr>
          </w:tbl>
          <w:p w14:paraId="17D93F0E" w14:textId="77777777" w:rsidR="00F344F6" w:rsidRPr="00F344F6" w:rsidRDefault="00F344F6" w:rsidP="002B2BC6">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lang w:val="en-US"/>
              </w:rPr>
            </w:pPr>
          </w:p>
        </w:tc>
        <w:tc>
          <w:tcPr>
            <w:tcW w:w="1653"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37"/>
            </w:tblGrid>
            <w:tr w:rsidR="005C6466" w:rsidRPr="005C6466" w14:paraId="02A59EB0" w14:textId="77777777" w:rsidTr="005C6466">
              <w:trPr>
                <w:tblCellSpacing w:w="15" w:type="dxa"/>
              </w:trPr>
              <w:tc>
                <w:tcPr>
                  <w:tcW w:w="0" w:type="auto"/>
                  <w:vAlign w:val="center"/>
                  <w:hideMark/>
                </w:tcPr>
                <w:p w14:paraId="684D904C" w14:textId="77777777" w:rsidR="005C6466" w:rsidRPr="005C6466" w:rsidRDefault="005C6466" w:rsidP="005C6466">
                  <w:pPr>
                    <w:jc w:val="center"/>
                    <w:rPr>
                      <w:lang w:val="en-US"/>
                    </w:rPr>
                  </w:pPr>
                  <w:r w:rsidRPr="005C6466">
                    <w:rPr>
                      <w:lang w:val="en-US"/>
                    </w:rPr>
                    <w:t>Limited to neural foraminal narrowing, does not cover other spinal issues</w:t>
                  </w:r>
                </w:p>
              </w:tc>
            </w:tr>
          </w:tbl>
          <w:p w14:paraId="26C568B5" w14:textId="77777777" w:rsidR="005C6466" w:rsidRPr="005C6466" w:rsidRDefault="005C6466" w:rsidP="005C6466">
            <w:pPr>
              <w:jc w:val="center"/>
              <w:cnfStyle w:val="000000010000" w:firstRow="0" w:lastRow="0" w:firstColumn="0" w:lastColumn="0" w:oddVBand="0" w:evenVBand="0" w:oddHBand="0" w:evenHBand="1"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C6466" w:rsidRPr="005C6466" w14:paraId="2A43FC7D" w14:textId="77777777" w:rsidTr="005C6466">
              <w:trPr>
                <w:tblCellSpacing w:w="15" w:type="dxa"/>
              </w:trPr>
              <w:tc>
                <w:tcPr>
                  <w:tcW w:w="0" w:type="auto"/>
                  <w:vAlign w:val="center"/>
                  <w:hideMark/>
                </w:tcPr>
                <w:p w14:paraId="7E4EA605" w14:textId="77777777" w:rsidR="005C6466" w:rsidRPr="005C6466" w:rsidRDefault="005C6466" w:rsidP="005C6466">
                  <w:pPr>
                    <w:jc w:val="center"/>
                    <w:rPr>
                      <w:lang w:val="en-US"/>
                    </w:rPr>
                  </w:pPr>
                </w:p>
              </w:tc>
            </w:tr>
          </w:tbl>
          <w:p w14:paraId="0454B6D5" w14:textId="77777777" w:rsidR="00F344F6" w:rsidRPr="00F344F6" w:rsidRDefault="00F344F6" w:rsidP="00761423">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lang w:val="en-US"/>
              </w:rPr>
            </w:pPr>
          </w:p>
        </w:tc>
        <w:tc>
          <w:tcPr>
            <w:tcW w:w="1563"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47"/>
            </w:tblGrid>
            <w:tr w:rsidR="00295C78" w:rsidRPr="00295C78" w14:paraId="727BADB4" w14:textId="77777777" w:rsidTr="00295C78">
              <w:trPr>
                <w:tblCellSpacing w:w="15" w:type="dxa"/>
              </w:trPr>
              <w:tc>
                <w:tcPr>
                  <w:tcW w:w="0" w:type="auto"/>
                  <w:vAlign w:val="center"/>
                  <w:hideMark/>
                </w:tcPr>
                <w:p w14:paraId="4533E241" w14:textId="77777777" w:rsidR="00295C78" w:rsidRPr="00295C78" w:rsidRDefault="00295C78" w:rsidP="00295C78">
                  <w:pPr>
                    <w:jc w:val="center"/>
                    <w:rPr>
                      <w:lang w:val="en-US"/>
                    </w:rPr>
                  </w:pPr>
                  <w:r w:rsidRPr="00295C78">
                    <w:rPr>
                      <w:lang w:val="en-US"/>
                    </w:rPr>
                    <w:t>~90% accuracy in diagnosing narrowing</w:t>
                  </w:r>
                </w:p>
              </w:tc>
            </w:tr>
          </w:tbl>
          <w:p w14:paraId="0DC3C748" w14:textId="77777777" w:rsidR="00295C78" w:rsidRPr="00295C78" w:rsidRDefault="00295C78" w:rsidP="00295C78">
            <w:pPr>
              <w:jc w:val="center"/>
              <w:cnfStyle w:val="000000010000" w:firstRow="0" w:lastRow="0" w:firstColumn="0" w:lastColumn="0" w:oddVBand="0" w:evenVBand="0" w:oddHBand="0" w:evenHBand="1"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295C78" w:rsidRPr="00295C78" w14:paraId="42EEA8BA" w14:textId="77777777" w:rsidTr="00295C78">
              <w:trPr>
                <w:tblCellSpacing w:w="15" w:type="dxa"/>
              </w:trPr>
              <w:tc>
                <w:tcPr>
                  <w:tcW w:w="0" w:type="auto"/>
                  <w:vAlign w:val="center"/>
                  <w:hideMark/>
                </w:tcPr>
                <w:p w14:paraId="2AC0D66C" w14:textId="77777777" w:rsidR="00295C78" w:rsidRPr="00295C78" w:rsidRDefault="00295C78" w:rsidP="00295C78">
                  <w:pPr>
                    <w:jc w:val="center"/>
                    <w:rPr>
                      <w:lang w:val="en-US"/>
                    </w:rPr>
                  </w:pPr>
                </w:p>
              </w:tc>
            </w:tr>
          </w:tbl>
          <w:p w14:paraId="40F6CC71" w14:textId="77777777" w:rsidR="00F344F6" w:rsidRPr="00F344F6" w:rsidRDefault="00F344F6" w:rsidP="00264879">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lang w:val="en-US"/>
              </w:rPr>
            </w:pPr>
          </w:p>
        </w:tc>
      </w:tr>
      <w:tr w:rsidR="00295C78" w14:paraId="31A35503" w14:textId="77777777" w:rsidTr="00995F40">
        <w:trPr>
          <w:cnfStyle w:val="000000100000" w:firstRow="0" w:lastRow="0" w:firstColumn="0" w:lastColumn="0" w:oddVBand="0" w:evenVBand="0" w:oddHBand="1"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900" w:type="dxa"/>
            <w:shd w:val="clear" w:color="auto" w:fill="A6A6A6" w:themeFill="background1" w:themeFillShade="A6"/>
            <w:vAlign w:val="center"/>
          </w:tcPr>
          <w:p w14:paraId="4AC9ABB6" w14:textId="6DDE4ABC" w:rsidR="00295C78" w:rsidRPr="00295C78" w:rsidRDefault="005A40C1" w:rsidP="002A0147">
            <w:pPr>
              <w:jc w:val="center"/>
              <w:rPr>
                <w:rFonts w:ascii="Times New Roman" w:hAnsi="Times New Roman"/>
                <w:color w:val="auto"/>
              </w:rPr>
            </w:pPr>
            <w:r>
              <w:rPr>
                <w:rFonts w:ascii="Times New Roman" w:hAnsi="Times New Roman"/>
                <w:color w:val="auto"/>
              </w:rPr>
              <w:t>9</w:t>
            </w:r>
          </w:p>
        </w:tc>
        <w:tc>
          <w:tcPr>
            <w:tcW w:w="2079"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63"/>
            </w:tblGrid>
            <w:tr w:rsidR="002B2210" w:rsidRPr="002B2210" w14:paraId="29768B4A" w14:textId="77777777" w:rsidTr="002B2210">
              <w:trPr>
                <w:tblCellSpacing w:w="15" w:type="dxa"/>
              </w:trPr>
              <w:tc>
                <w:tcPr>
                  <w:tcW w:w="0" w:type="auto"/>
                  <w:vAlign w:val="center"/>
                  <w:hideMark/>
                </w:tcPr>
                <w:p w14:paraId="18F5D199" w14:textId="77777777" w:rsidR="002B2210" w:rsidRPr="002B2210" w:rsidRDefault="002B2210" w:rsidP="002B2210">
                  <w:pPr>
                    <w:jc w:val="center"/>
                    <w:rPr>
                      <w:lang w:val="en-US"/>
                    </w:rPr>
                  </w:pPr>
                  <w:r w:rsidRPr="002B2210">
                    <w:rPr>
                      <w:lang w:val="en-US"/>
                    </w:rPr>
                    <w:t>Clinical Correlation Between MRI Findings and Lumbar Spine Stenosis [9]</w:t>
                  </w:r>
                </w:p>
              </w:tc>
            </w:tr>
          </w:tbl>
          <w:p w14:paraId="43CA4BE8" w14:textId="77777777" w:rsidR="002B2210" w:rsidRPr="002B2210" w:rsidRDefault="002B2210" w:rsidP="002B2210">
            <w:pPr>
              <w:jc w:val="center"/>
              <w:cnfStyle w:val="000000100000" w:firstRow="0" w:lastRow="0" w:firstColumn="0" w:lastColumn="0" w:oddVBand="0" w:evenVBand="0" w:oddHBand="1" w:evenHBand="0"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2B2210" w:rsidRPr="002B2210" w14:paraId="14CF2265" w14:textId="77777777" w:rsidTr="002B2210">
              <w:trPr>
                <w:tblCellSpacing w:w="15" w:type="dxa"/>
              </w:trPr>
              <w:tc>
                <w:tcPr>
                  <w:tcW w:w="0" w:type="auto"/>
                  <w:vAlign w:val="center"/>
                  <w:hideMark/>
                </w:tcPr>
                <w:p w14:paraId="42CEDBB2" w14:textId="77777777" w:rsidR="002B2210" w:rsidRPr="002B2210" w:rsidRDefault="002B2210" w:rsidP="002B2210">
                  <w:pPr>
                    <w:jc w:val="center"/>
                    <w:rPr>
                      <w:lang w:val="en-US"/>
                    </w:rPr>
                  </w:pPr>
                </w:p>
              </w:tc>
            </w:tr>
          </w:tbl>
          <w:p w14:paraId="35CD4B9F" w14:textId="77777777" w:rsidR="00295C78" w:rsidRPr="00295C78" w:rsidRDefault="00295C78" w:rsidP="00212AC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lang w:val="en-US"/>
              </w:rPr>
            </w:pPr>
          </w:p>
        </w:tc>
        <w:tc>
          <w:tcPr>
            <w:tcW w:w="891" w:type="dxa"/>
            <w:shd w:val="clear" w:color="auto" w:fill="EEECE1" w:themeFill="background2"/>
            <w:vAlign w:val="center"/>
          </w:tcPr>
          <w:p w14:paraId="1FDAD8D2" w14:textId="4DE789A6" w:rsidR="00295C78" w:rsidRPr="00295C78" w:rsidRDefault="00314955" w:rsidP="002A01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Pr>
                <w:rFonts w:ascii="Times New Roman" w:hAnsi="Times New Roman"/>
                <w:color w:val="auto"/>
              </w:rPr>
              <w:t>2015</w:t>
            </w:r>
          </w:p>
        </w:tc>
        <w:tc>
          <w:tcPr>
            <w:tcW w:w="2511"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95"/>
            </w:tblGrid>
            <w:tr w:rsidR="009248D6" w:rsidRPr="009248D6" w14:paraId="5A6094E0" w14:textId="77777777" w:rsidTr="009248D6">
              <w:trPr>
                <w:tblCellSpacing w:w="15" w:type="dxa"/>
              </w:trPr>
              <w:tc>
                <w:tcPr>
                  <w:tcW w:w="0" w:type="auto"/>
                  <w:vAlign w:val="center"/>
                  <w:hideMark/>
                </w:tcPr>
                <w:p w14:paraId="5CE50E40" w14:textId="77777777" w:rsidR="009248D6" w:rsidRPr="009248D6" w:rsidRDefault="009248D6" w:rsidP="009248D6">
                  <w:pPr>
                    <w:jc w:val="center"/>
                    <w:rPr>
                      <w:lang w:val="en-US"/>
                    </w:rPr>
                  </w:pPr>
                  <w:r w:rsidRPr="009248D6">
                    <w:rPr>
                      <w:lang w:val="en-US"/>
                    </w:rPr>
                    <w:t>Correlates MRI data with clinical outcomes for patients with lumbar spinal stenosis.</w:t>
                  </w:r>
                </w:p>
              </w:tc>
            </w:tr>
          </w:tbl>
          <w:p w14:paraId="463C373B" w14:textId="77777777" w:rsidR="009248D6" w:rsidRPr="009248D6" w:rsidRDefault="009248D6" w:rsidP="009248D6">
            <w:pPr>
              <w:jc w:val="center"/>
              <w:cnfStyle w:val="000000100000" w:firstRow="0" w:lastRow="0" w:firstColumn="0" w:lastColumn="0" w:oddVBand="0" w:evenVBand="0" w:oddHBand="1" w:evenHBand="0"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9248D6" w:rsidRPr="009248D6" w14:paraId="4E687C5C" w14:textId="77777777" w:rsidTr="009248D6">
              <w:trPr>
                <w:tblCellSpacing w:w="15" w:type="dxa"/>
              </w:trPr>
              <w:tc>
                <w:tcPr>
                  <w:tcW w:w="0" w:type="auto"/>
                  <w:vAlign w:val="center"/>
                  <w:hideMark/>
                </w:tcPr>
                <w:p w14:paraId="0F1FB4D1" w14:textId="77777777" w:rsidR="009248D6" w:rsidRPr="009248D6" w:rsidRDefault="009248D6" w:rsidP="009248D6">
                  <w:pPr>
                    <w:jc w:val="center"/>
                    <w:rPr>
                      <w:lang w:val="en-US"/>
                    </w:rPr>
                  </w:pPr>
                </w:p>
              </w:tc>
            </w:tr>
          </w:tbl>
          <w:p w14:paraId="29BCC3C3" w14:textId="77777777" w:rsidR="00295C78" w:rsidRPr="00295C78" w:rsidRDefault="00295C78" w:rsidP="00C029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lang w:val="en-US"/>
              </w:rPr>
            </w:pPr>
          </w:p>
        </w:tc>
        <w:tc>
          <w:tcPr>
            <w:tcW w:w="1653"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37"/>
            </w:tblGrid>
            <w:tr w:rsidR="00244CCF" w:rsidRPr="00244CCF" w14:paraId="37E3A176" w14:textId="77777777" w:rsidTr="00244CCF">
              <w:trPr>
                <w:tblCellSpacing w:w="15" w:type="dxa"/>
              </w:trPr>
              <w:tc>
                <w:tcPr>
                  <w:tcW w:w="0" w:type="auto"/>
                  <w:vAlign w:val="center"/>
                  <w:hideMark/>
                </w:tcPr>
                <w:p w14:paraId="3C08C7BE" w14:textId="77777777" w:rsidR="00244CCF" w:rsidRPr="00244CCF" w:rsidRDefault="00244CCF" w:rsidP="00244CCF">
                  <w:pPr>
                    <w:jc w:val="center"/>
                    <w:rPr>
                      <w:lang w:val="en-US"/>
                    </w:rPr>
                  </w:pPr>
                  <w:r w:rsidRPr="00244CCF">
                    <w:rPr>
                      <w:lang w:val="en-US"/>
                    </w:rPr>
                    <w:t>Small sample size, does not generalize well to all lumbar spine conditions</w:t>
                  </w:r>
                </w:p>
              </w:tc>
            </w:tr>
          </w:tbl>
          <w:p w14:paraId="32B5F2C0" w14:textId="77777777" w:rsidR="00244CCF" w:rsidRPr="00244CCF" w:rsidRDefault="00244CCF" w:rsidP="00244CCF">
            <w:pPr>
              <w:jc w:val="center"/>
              <w:cnfStyle w:val="000000100000" w:firstRow="0" w:lastRow="0" w:firstColumn="0" w:lastColumn="0" w:oddVBand="0" w:evenVBand="0" w:oddHBand="1" w:evenHBand="0"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244CCF" w:rsidRPr="00244CCF" w14:paraId="586A02A6" w14:textId="77777777" w:rsidTr="00244CCF">
              <w:trPr>
                <w:tblCellSpacing w:w="15" w:type="dxa"/>
              </w:trPr>
              <w:tc>
                <w:tcPr>
                  <w:tcW w:w="0" w:type="auto"/>
                  <w:vAlign w:val="center"/>
                  <w:hideMark/>
                </w:tcPr>
                <w:p w14:paraId="092E8326" w14:textId="77777777" w:rsidR="00244CCF" w:rsidRPr="00244CCF" w:rsidRDefault="00244CCF" w:rsidP="00244CCF">
                  <w:pPr>
                    <w:jc w:val="center"/>
                    <w:rPr>
                      <w:lang w:val="en-US"/>
                    </w:rPr>
                  </w:pPr>
                </w:p>
              </w:tc>
            </w:tr>
          </w:tbl>
          <w:p w14:paraId="49AED0A7" w14:textId="77777777" w:rsidR="00295C78" w:rsidRPr="00295C78" w:rsidRDefault="00295C78" w:rsidP="005C646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lang w:val="en-US"/>
              </w:rPr>
            </w:pPr>
          </w:p>
        </w:tc>
        <w:tc>
          <w:tcPr>
            <w:tcW w:w="1563"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47"/>
            </w:tblGrid>
            <w:tr w:rsidR="00D91774" w:rsidRPr="00D91774" w14:paraId="4DABFA76" w14:textId="77777777" w:rsidTr="00D91774">
              <w:trPr>
                <w:tblCellSpacing w:w="15" w:type="dxa"/>
              </w:trPr>
              <w:tc>
                <w:tcPr>
                  <w:tcW w:w="0" w:type="auto"/>
                  <w:vAlign w:val="center"/>
                  <w:hideMark/>
                </w:tcPr>
                <w:p w14:paraId="4D8A4CAA" w14:textId="77777777" w:rsidR="00D91774" w:rsidRPr="00D91774" w:rsidRDefault="00D91774" w:rsidP="00D91774">
                  <w:pPr>
                    <w:jc w:val="center"/>
                    <w:rPr>
                      <w:lang w:val="en-US"/>
                    </w:rPr>
                  </w:pPr>
                  <w:r w:rsidRPr="00D91774">
                    <w:rPr>
                      <w:lang w:val="en-US"/>
                    </w:rPr>
                    <w:t>Not explicitly reported</w:t>
                  </w:r>
                </w:p>
              </w:tc>
            </w:tr>
          </w:tbl>
          <w:p w14:paraId="59B45F80" w14:textId="77777777" w:rsidR="00D91774" w:rsidRPr="00D91774" w:rsidRDefault="00D91774" w:rsidP="00D91774">
            <w:pPr>
              <w:jc w:val="center"/>
              <w:cnfStyle w:val="000000100000" w:firstRow="0" w:lastRow="0" w:firstColumn="0" w:lastColumn="0" w:oddVBand="0" w:evenVBand="0" w:oddHBand="1" w:evenHBand="0"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91774" w:rsidRPr="00D91774" w14:paraId="330CDEFE" w14:textId="77777777" w:rsidTr="00D91774">
              <w:trPr>
                <w:tblCellSpacing w:w="15" w:type="dxa"/>
              </w:trPr>
              <w:tc>
                <w:tcPr>
                  <w:tcW w:w="0" w:type="auto"/>
                  <w:vAlign w:val="center"/>
                  <w:hideMark/>
                </w:tcPr>
                <w:p w14:paraId="77C09B25" w14:textId="77777777" w:rsidR="00D91774" w:rsidRPr="00D91774" w:rsidRDefault="00D91774" w:rsidP="00D91774">
                  <w:pPr>
                    <w:jc w:val="center"/>
                    <w:rPr>
                      <w:lang w:val="en-US"/>
                    </w:rPr>
                  </w:pPr>
                </w:p>
              </w:tc>
            </w:tr>
          </w:tbl>
          <w:p w14:paraId="52877514" w14:textId="77777777" w:rsidR="00295C78" w:rsidRPr="00295C78" w:rsidRDefault="00295C78" w:rsidP="00295C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lang w:val="en-US"/>
              </w:rPr>
            </w:pPr>
          </w:p>
        </w:tc>
      </w:tr>
      <w:tr w:rsidR="00493447" w14:paraId="6F770EC8" w14:textId="77777777" w:rsidTr="00995F40">
        <w:trPr>
          <w:cnfStyle w:val="000000010000" w:firstRow="0" w:lastRow="0" w:firstColumn="0" w:lastColumn="0" w:oddVBand="0" w:evenVBand="0" w:oddHBand="0" w:evenHBand="1"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900" w:type="dxa"/>
            <w:shd w:val="clear" w:color="auto" w:fill="A6A6A6" w:themeFill="background1" w:themeFillShade="A6"/>
            <w:vAlign w:val="center"/>
          </w:tcPr>
          <w:p w14:paraId="2CD13466" w14:textId="4F1CE530" w:rsidR="00493447" w:rsidRPr="00493447" w:rsidRDefault="00493447" w:rsidP="002A0147">
            <w:pPr>
              <w:jc w:val="center"/>
              <w:rPr>
                <w:rFonts w:ascii="Times New Roman" w:hAnsi="Times New Roman"/>
                <w:color w:val="auto"/>
              </w:rPr>
            </w:pPr>
            <w:r>
              <w:rPr>
                <w:rFonts w:ascii="Times New Roman" w:hAnsi="Times New Roman"/>
                <w:color w:val="auto"/>
              </w:rPr>
              <w:t>10</w:t>
            </w:r>
          </w:p>
        </w:tc>
        <w:tc>
          <w:tcPr>
            <w:tcW w:w="2079"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63"/>
            </w:tblGrid>
            <w:tr w:rsidR="00181CB9" w:rsidRPr="00181CB9" w14:paraId="69538877" w14:textId="77777777" w:rsidTr="00181CB9">
              <w:trPr>
                <w:tblCellSpacing w:w="15" w:type="dxa"/>
              </w:trPr>
              <w:tc>
                <w:tcPr>
                  <w:tcW w:w="0" w:type="auto"/>
                  <w:vAlign w:val="center"/>
                  <w:hideMark/>
                </w:tcPr>
                <w:p w14:paraId="6369B50C" w14:textId="77777777" w:rsidR="00181CB9" w:rsidRPr="00181CB9" w:rsidRDefault="00181CB9" w:rsidP="00181CB9">
                  <w:pPr>
                    <w:jc w:val="center"/>
                    <w:rPr>
                      <w:lang w:val="en-US"/>
                    </w:rPr>
                  </w:pPr>
                  <w:r w:rsidRPr="00181CB9">
                    <w:rPr>
                      <w:lang w:val="en-US"/>
                    </w:rPr>
                    <w:t>Trends in Spinal Imaging for Degenerative Disorders [10]</w:t>
                  </w:r>
                </w:p>
              </w:tc>
            </w:tr>
          </w:tbl>
          <w:p w14:paraId="44A727C7" w14:textId="77777777" w:rsidR="00181CB9" w:rsidRPr="00181CB9" w:rsidRDefault="00181CB9" w:rsidP="00181CB9">
            <w:pPr>
              <w:jc w:val="center"/>
              <w:cnfStyle w:val="000000010000" w:firstRow="0" w:lastRow="0" w:firstColumn="0" w:lastColumn="0" w:oddVBand="0" w:evenVBand="0" w:oddHBand="0" w:evenHBand="1"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181CB9" w:rsidRPr="00181CB9" w14:paraId="38D231A0" w14:textId="77777777" w:rsidTr="00181CB9">
              <w:trPr>
                <w:tblCellSpacing w:w="15" w:type="dxa"/>
              </w:trPr>
              <w:tc>
                <w:tcPr>
                  <w:tcW w:w="0" w:type="auto"/>
                  <w:vAlign w:val="center"/>
                  <w:hideMark/>
                </w:tcPr>
                <w:p w14:paraId="5BADE25F" w14:textId="77777777" w:rsidR="00181CB9" w:rsidRPr="00181CB9" w:rsidRDefault="00181CB9" w:rsidP="00181CB9">
                  <w:pPr>
                    <w:jc w:val="center"/>
                    <w:rPr>
                      <w:lang w:val="en-US"/>
                    </w:rPr>
                  </w:pPr>
                </w:p>
              </w:tc>
            </w:tr>
          </w:tbl>
          <w:p w14:paraId="70D3FBA7" w14:textId="77777777" w:rsidR="00493447" w:rsidRPr="00493447" w:rsidRDefault="00493447" w:rsidP="002B221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lang w:val="en-US"/>
              </w:rPr>
            </w:pPr>
          </w:p>
        </w:tc>
        <w:tc>
          <w:tcPr>
            <w:tcW w:w="891" w:type="dxa"/>
            <w:shd w:val="clear" w:color="auto" w:fill="EEECE1" w:themeFill="background2"/>
            <w:vAlign w:val="center"/>
          </w:tcPr>
          <w:p w14:paraId="0F6A2444" w14:textId="618EA498" w:rsidR="00493447" w:rsidRPr="00493447" w:rsidRDefault="00B4564F" w:rsidP="002A0147">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rPr>
            </w:pPr>
            <w:r>
              <w:rPr>
                <w:rFonts w:ascii="Times New Roman" w:hAnsi="Times New Roman"/>
                <w:color w:val="auto"/>
              </w:rPr>
              <w:t>2023</w:t>
            </w:r>
          </w:p>
        </w:tc>
        <w:tc>
          <w:tcPr>
            <w:tcW w:w="2511"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95"/>
            </w:tblGrid>
            <w:tr w:rsidR="003A1A7A" w:rsidRPr="003A1A7A" w14:paraId="6FC60696" w14:textId="77777777" w:rsidTr="003A1A7A">
              <w:trPr>
                <w:tblCellSpacing w:w="15" w:type="dxa"/>
              </w:trPr>
              <w:tc>
                <w:tcPr>
                  <w:tcW w:w="0" w:type="auto"/>
                  <w:vAlign w:val="center"/>
                  <w:hideMark/>
                </w:tcPr>
                <w:p w14:paraId="4356B0B6" w14:textId="77777777" w:rsidR="003A1A7A" w:rsidRPr="003A1A7A" w:rsidRDefault="003A1A7A" w:rsidP="003A1A7A">
                  <w:pPr>
                    <w:jc w:val="center"/>
                    <w:rPr>
                      <w:lang w:val="en-US"/>
                    </w:rPr>
                  </w:pPr>
                  <w:r w:rsidRPr="003A1A7A">
                    <w:rPr>
                      <w:lang w:val="en-US"/>
                    </w:rPr>
                    <w:t>Explores advances in MRI techniques for diagnosing lumbar spine degenerative conditions.</w:t>
                  </w:r>
                </w:p>
              </w:tc>
            </w:tr>
          </w:tbl>
          <w:p w14:paraId="1AF7ABD8" w14:textId="77777777" w:rsidR="003A1A7A" w:rsidRPr="003A1A7A" w:rsidRDefault="003A1A7A" w:rsidP="003A1A7A">
            <w:pPr>
              <w:jc w:val="center"/>
              <w:cnfStyle w:val="000000010000" w:firstRow="0" w:lastRow="0" w:firstColumn="0" w:lastColumn="0" w:oddVBand="0" w:evenVBand="0" w:oddHBand="0" w:evenHBand="1"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3A1A7A" w:rsidRPr="003A1A7A" w14:paraId="4831A9E9" w14:textId="77777777" w:rsidTr="003A1A7A">
              <w:trPr>
                <w:tblCellSpacing w:w="15" w:type="dxa"/>
              </w:trPr>
              <w:tc>
                <w:tcPr>
                  <w:tcW w:w="0" w:type="auto"/>
                  <w:vAlign w:val="center"/>
                  <w:hideMark/>
                </w:tcPr>
                <w:p w14:paraId="2A8840FB" w14:textId="77777777" w:rsidR="003A1A7A" w:rsidRPr="003A1A7A" w:rsidRDefault="003A1A7A" w:rsidP="003A1A7A">
                  <w:pPr>
                    <w:jc w:val="center"/>
                    <w:rPr>
                      <w:lang w:val="en-US"/>
                    </w:rPr>
                  </w:pPr>
                </w:p>
              </w:tc>
            </w:tr>
          </w:tbl>
          <w:p w14:paraId="75FDFC12" w14:textId="77777777" w:rsidR="00493447" w:rsidRPr="00493447" w:rsidRDefault="00493447" w:rsidP="009248D6">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lang w:val="en-US"/>
              </w:rPr>
            </w:pPr>
          </w:p>
        </w:tc>
        <w:tc>
          <w:tcPr>
            <w:tcW w:w="1653" w:type="dxa"/>
            <w:shd w:val="clear" w:color="auto" w:fill="EEECE1" w:themeFill="background2"/>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37"/>
            </w:tblGrid>
            <w:tr w:rsidR="00882300" w:rsidRPr="00882300" w14:paraId="7DCF70DF" w14:textId="77777777" w:rsidTr="00882300">
              <w:trPr>
                <w:tblCellSpacing w:w="15" w:type="dxa"/>
              </w:trPr>
              <w:tc>
                <w:tcPr>
                  <w:tcW w:w="0" w:type="auto"/>
                  <w:vAlign w:val="center"/>
                  <w:hideMark/>
                </w:tcPr>
                <w:p w14:paraId="0B6D5E83" w14:textId="77777777" w:rsidR="00882300" w:rsidRPr="00882300" w:rsidRDefault="00882300" w:rsidP="00882300">
                  <w:pPr>
                    <w:jc w:val="center"/>
                    <w:rPr>
                      <w:lang w:val="en-US"/>
                    </w:rPr>
                  </w:pPr>
                  <w:r w:rsidRPr="00882300">
                    <w:rPr>
                      <w:lang w:val="en-US"/>
                    </w:rPr>
                    <w:t>Does not focus on AI or machine learning</w:t>
                  </w:r>
                </w:p>
              </w:tc>
            </w:tr>
          </w:tbl>
          <w:p w14:paraId="1A2A1E70" w14:textId="77777777" w:rsidR="00882300" w:rsidRPr="00882300" w:rsidRDefault="00882300" w:rsidP="00882300">
            <w:pPr>
              <w:jc w:val="center"/>
              <w:cnfStyle w:val="000000010000" w:firstRow="0" w:lastRow="0" w:firstColumn="0" w:lastColumn="0" w:oddVBand="0" w:evenVBand="0" w:oddHBand="0" w:evenHBand="1" w:firstRowFirstColumn="0" w:firstRowLastColumn="0" w:lastRowFirstColumn="0" w:lastRowLastColumn="0"/>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82300" w:rsidRPr="00882300" w14:paraId="5DDE0F19" w14:textId="77777777" w:rsidTr="00882300">
              <w:trPr>
                <w:tblCellSpacing w:w="15" w:type="dxa"/>
              </w:trPr>
              <w:tc>
                <w:tcPr>
                  <w:tcW w:w="0" w:type="auto"/>
                  <w:vAlign w:val="center"/>
                  <w:hideMark/>
                </w:tcPr>
                <w:p w14:paraId="5CDE793D" w14:textId="77777777" w:rsidR="00882300" w:rsidRPr="00882300" w:rsidRDefault="00882300" w:rsidP="00882300">
                  <w:pPr>
                    <w:jc w:val="center"/>
                    <w:rPr>
                      <w:lang w:val="en-US"/>
                    </w:rPr>
                  </w:pPr>
                </w:p>
              </w:tc>
            </w:tr>
          </w:tbl>
          <w:p w14:paraId="2BBC47A9" w14:textId="77777777" w:rsidR="00493447" w:rsidRPr="00493447" w:rsidRDefault="00493447" w:rsidP="00244CCF">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lang w:val="en-US"/>
              </w:rPr>
            </w:pPr>
          </w:p>
        </w:tc>
        <w:tc>
          <w:tcPr>
            <w:tcW w:w="1563" w:type="dxa"/>
            <w:shd w:val="clear" w:color="auto" w:fill="EEECE1" w:themeFill="background2"/>
            <w:vAlign w:val="center"/>
          </w:tcPr>
          <w:p w14:paraId="74B7183C" w14:textId="77777777" w:rsidR="00D734A0" w:rsidRPr="00D734A0" w:rsidRDefault="00D734A0" w:rsidP="00D734A0">
            <w:pPr>
              <w:spacing w:line="24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lang w:val="en-US" w:eastAsia="en-US"/>
              </w:rPr>
            </w:pPr>
            <w:r w:rsidRPr="00D734A0">
              <w:rPr>
                <w:rFonts w:ascii="Times New Roman" w:hAnsi="Times New Roman"/>
                <w:color w:val="auto"/>
              </w:rPr>
              <w:t>Not explicitly reported</w:t>
            </w:r>
          </w:p>
          <w:p w14:paraId="7115E174" w14:textId="77777777" w:rsidR="00493447" w:rsidRPr="00493447" w:rsidRDefault="00493447" w:rsidP="00D91774">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auto"/>
                <w:lang w:val="en-US"/>
              </w:rPr>
            </w:pPr>
          </w:p>
        </w:tc>
      </w:tr>
    </w:tbl>
    <w:p w14:paraId="18BE31F4" w14:textId="77777777" w:rsidR="002A0147" w:rsidRDefault="002A0147" w:rsidP="00B3307F"/>
    <w:p w14:paraId="7F143194" w14:textId="5244477E" w:rsidR="0032737C" w:rsidRDefault="0032737C" w:rsidP="00340E3B">
      <w:r>
        <w:t>.</w:t>
      </w:r>
    </w:p>
    <w:p w14:paraId="79CC1959" w14:textId="77777777" w:rsidR="005F75E8" w:rsidRDefault="005F75E8" w:rsidP="00FE4227">
      <w:pPr>
        <w:sectPr w:rsidR="005F75E8" w:rsidSect="00995F40">
          <w:pgSz w:w="11909" w:h="16834"/>
          <w:pgMar w:top="1440" w:right="1440" w:bottom="1440" w:left="1440" w:header="850" w:footer="850" w:gutter="0"/>
          <w:cols w:space="720"/>
          <w:docGrid w:linePitch="360"/>
        </w:sectPr>
      </w:pPr>
    </w:p>
    <w:p w14:paraId="446F3835" w14:textId="77777777" w:rsidR="005F75E8" w:rsidRDefault="005F75E8" w:rsidP="00FE4227"/>
    <w:p w14:paraId="485629E3" w14:textId="2C91C255" w:rsidR="00995F40" w:rsidRPr="00995F40" w:rsidRDefault="00995F40" w:rsidP="003A4227">
      <w:pPr>
        <w:pStyle w:val="Heading3"/>
        <w:tabs>
          <w:tab w:val="num" w:pos="1458"/>
        </w:tabs>
        <w:ind w:hanging="864"/>
      </w:pPr>
      <w:bookmarkStart w:id="24" w:name="_Toc199446592"/>
      <w:r w:rsidRPr="00995F40">
        <w:t>Study Insights and Key Contributions</w:t>
      </w:r>
      <w:bookmarkEnd w:id="24"/>
    </w:p>
    <w:p w14:paraId="2FC88B34" w14:textId="77777777" w:rsidR="00FE4227" w:rsidRPr="00F41E16" w:rsidRDefault="00FE4227" w:rsidP="003A4227">
      <w:pPr>
        <w:tabs>
          <w:tab w:val="num" w:pos="1458"/>
        </w:tabs>
        <w:spacing w:line="240" w:lineRule="auto"/>
        <w:rPr>
          <w:sz w:val="12"/>
          <w:szCs w:val="12"/>
        </w:rPr>
      </w:pPr>
    </w:p>
    <w:p w14:paraId="752A67D0" w14:textId="2629B958" w:rsidR="00FE4227" w:rsidRDefault="00710512" w:rsidP="003A4227">
      <w:pPr>
        <w:tabs>
          <w:tab w:val="num" w:pos="1458"/>
        </w:tabs>
        <w:ind w:firstLine="720"/>
      </w:pPr>
      <w:r w:rsidRPr="00DF76E7">
        <w:rPr>
          <w:rFonts w:asciiTheme="majorBidi" w:hAnsiTheme="majorBidi" w:cstheme="majorBidi"/>
          <w:b/>
          <w:bCs/>
        </w:rPr>
        <w:t>AI in Spinal Diagnostics</w:t>
      </w:r>
      <w:r w:rsidRPr="00DF76E7">
        <w:rPr>
          <w:rFonts w:asciiTheme="majorBidi" w:hAnsiTheme="majorBidi" w:cstheme="majorBidi"/>
        </w:rPr>
        <w:t>:</w:t>
      </w:r>
      <w:r>
        <w:rPr>
          <w:rFonts w:asciiTheme="majorBidi" w:hAnsiTheme="majorBidi" w:cstheme="majorBidi"/>
        </w:rPr>
        <w:t xml:space="preserve"> </w:t>
      </w:r>
      <w:r w:rsidRPr="00DF76E7">
        <w:rPr>
          <w:rFonts w:asciiTheme="majorBidi" w:hAnsiTheme="majorBidi" w:cstheme="majorBidi"/>
        </w:rPr>
        <w:t>The growing incorporation of artificial intelligence into spinal treatment shows great potential to increase diagnosis accuracy and efficiency.  For instance, in a 2023 study, artificial intelligence models were shown to improve diagnosis accuracy for certain spinal conditions dramatically; nonetheless, real-world clinical validation still presents a major obstacle [1].  The study stresses the possibilities of artificial intelligence but also underlines how the lack of thorough validation with clinical data limits its practical relevance</w:t>
      </w:r>
      <w:r w:rsidR="001A56E0">
        <w:t>.</w:t>
      </w:r>
    </w:p>
    <w:p w14:paraId="2EC26562" w14:textId="77777777" w:rsidR="00461EAB" w:rsidRDefault="00461EAB" w:rsidP="000369F8">
      <w:pPr>
        <w:ind w:firstLine="720"/>
      </w:pPr>
    </w:p>
    <w:p w14:paraId="49763C1D" w14:textId="04554988" w:rsidR="00461EAB" w:rsidRDefault="003A4227" w:rsidP="000369F8">
      <w:pPr>
        <w:ind w:firstLine="720"/>
      </w:pPr>
      <w:r w:rsidRPr="00DF76E7">
        <w:rPr>
          <w:rFonts w:asciiTheme="majorBidi" w:hAnsiTheme="majorBidi" w:cstheme="majorBidi"/>
          <w:b/>
          <w:bCs/>
        </w:rPr>
        <w:t>Predictive Models in Surgery</w:t>
      </w:r>
      <w:r w:rsidRPr="00DF76E7">
        <w:rPr>
          <w:rFonts w:asciiTheme="majorBidi" w:hAnsiTheme="majorBidi" w:cstheme="majorBidi"/>
        </w:rPr>
        <w:t>:</w:t>
      </w:r>
      <w:r>
        <w:rPr>
          <w:rFonts w:asciiTheme="majorBidi" w:hAnsiTheme="majorBidi" w:cstheme="majorBidi"/>
        </w:rPr>
        <w:t xml:space="preserve"> </w:t>
      </w:r>
      <w:r w:rsidRPr="00DF76E7">
        <w:rPr>
          <w:rFonts w:asciiTheme="majorBidi" w:hAnsiTheme="majorBidi" w:cstheme="majorBidi"/>
        </w:rPr>
        <w:t>Studies, including Choi et al. [2], concentrate on leveraging machine learning to forecast postoperative problems following lumbar fusion operations.  Although the study shows an accuracy of 85%, it is constrained by its narrow focus on a particular type of spinal surgery and a quite small dataset, making it impossible to generalize across all lumbar spine disorders.  Although predicting problems from MRI scans is still a great advantage, more general applicability depends on widening the scope to encompass different diseases</w:t>
      </w:r>
      <w:r>
        <w:t>.</w:t>
      </w:r>
    </w:p>
    <w:p w14:paraId="38D0A718" w14:textId="77777777" w:rsidR="00461EAB" w:rsidRDefault="00461EAB" w:rsidP="000369F8">
      <w:pPr>
        <w:ind w:firstLine="720"/>
      </w:pPr>
    </w:p>
    <w:p w14:paraId="3C370048" w14:textId="782B23EA" w:rsidR="00461EAB" w:rsidRDefault="00A31CDC" w:rsidP="000369F8">
      <w:pPr>
        <w:ind w:firstLine="720"/>
      </w:pPr>
      <w:r w:rsidRPr="00DF76E7">
        <w:rPr>
          <w:rFonts w:asciiTheme="majorBidi" w:hAnsiTheme="majorBidi" w:cstheme="majorBidi"/>
          <w:b/>
          <w:bCs/>
        </w:rPr>
        <w:t>MRI in Diagnosing Degenerative Conditions</w:t>
      </w:r>
      <w:r w:rsidRPr="00DF76E7">
        <w:rPr>
          <w:rFonts w:asciiTheme="majorBidi" w:hAnsiTheme="majorBidi" w:cstheme="majorBidi"/>
        </w:rPr>
        <w:t>:</w:t>
      </w:r>
      <w:r>
        <w:rPr>
          <w:rFonts w:asciiTheme="majorBidi" w:hAnsiTheme="majorBidi" w:cstheme="majorBidi"/>
        </w:rPr>
        <w:t xml:space="preserve">  </w:t>
      </w:r>
      <w:r w:rsidRPr="00DF76E7">
        <w:rPr>
          <w:rFonts w:asciiTheme="majorBidi" w:hAnsiTheme="majorBidi" w:cstheme="majorBidi"/>
        </w:rPr>
        <w:t>Although MRI's capacity to identify degenerative changes, including spinal stenosis and disc protrusion, is well known, studies like those of Yoon et al. (2022) [6] contend that although MRI is very important for diagnosis, its use combined with AI models could help to simplify further and improve diagnosis capacity.  The study emphasizes the important part image analysis driven by artificial intelligence could play in lowering human mistakes and diagnostic variability</w:t>
      </w:r>
      <w:r w:rsidR="00461EAB">
        <w:t>. Overall, these studies underscore the transformative potential of deep learning and machine learning in advancing early depression detection and mental health assessment, paving the way for scalable, automated and accessible solutions</w:t>
      </w:r>
      <w:r w:rsidR="00D71DAF">
        <w:t>.</w:t>
      </w:r>
    </w:p>
    <w:p w14:paraId="55A910A3" w14:textId="77777777" w:rsidR="00461EAB" w:rsidRDefault="00461EAB" w:rsidP="000369F8">
      <w:pPr>
        <w:ind w:firstLine="720"/>
      </w:pPr>
    </w:p>
    <w:p w14:paraId="5C97C1A2" w14:textId="35D4B797" w:rsidR="00D71DAF" w:rsidRDefault="00D71DAF" w:rsidP="008A66B3">
      <w:pPr>
        <w:ind w:firstLine="720"/>
      </w:pPr>
      <w:r w:rsidRPr="00DF76E7">
        <w:rPr>
          <w:rFonts w:asciiTheme="majorBidi" w:hAnsiTheme="majorBidi" w:cstheme="majorBidi"/>
          <w:b/>
          <w:bCs/>
        </w:rPr>
        <w:t>Challenges with Small Datasets</w:t>
      </w:r>
      <w:r w:rsidRPr="00DF76E7">
        <w:rPr>
          <w:rFonts w:asciiTheme="majorBidi" w:hAnsiTheme="majorBidi" w:cstheme="majorBidi"/>
        </w:rPr>
        <w:t>:</w:t>
      </w:r>
      <w:r>
        <w:rPr>
          <w:rFonts w:asciiTheme="majorBidi" w:hAnsiTheme="majorBidi" w:cstheme="majorBidi"/>
        </w:rPr>
        <w:t xml:space="preserve"> </w:t>
      </w:r>
      <w:r w:rsidRPr="00DF76E7">
        <w:rPr>
          <w:rFonts w:asciiTheme="majorBidi" w:hAnsiTheme="majorBidi" w:cstheme="majorBidi"/>
        </w:rPr>
        <w:t>Many studies—including those by Zhang et al. [8]—have small sample sizes, which compromises the robustness of artificial intelligence models.  A major problem that has to be addressed is that high accuracy in lumbar spine ailment diagnosis with small datasets will enable AI models to generalize effectively to real-world clinical environments</w:t>
      </w:r>
      <w:r>
        <w:t>.</w:t>
      </w:r>
    </w:p>
    <w:p w14:paraId="38016A36" w14:textId="77777777" w:rsidR="00D71DAF" w:rsidRDefault="00D71DAF" w:rsidP="00D71DAF"/>
    <w:p w14:paraId="3B911E7C" w14:textId="0F7FF568" w:rsidR="00D71DAF" w:rsidRDefault="00E941CA" w:rsidP="00960940">
      <w:pPr>
        <w:ind w:firstLine="720"/>
        <w:sectPr w:rsidR="00D71DAF" w:rsidSect="003A4227">
          <w:pgSz w:w="11909" w:h="16834"/>
          <w:pgMar w:top="1411" w:right="1411" w:bottom="1411" w:left="1440" w:header="850" w:footer="850" w:gutter="0"/>
          <w:cols w:space="720"/>
          <w:docGrid w:linePitch="360"/>
        </w:sectPr>
      </w:pPr>
      <w:r w:rsidRPr="00DF76E7">
        <w:rPr>
          <w:rFonts w:asciiTheme="majorBidi" w:hAnsiTheme="majorBidi" w:cstheme="majorBidi"/>
          <w:b/>
          <w:bCs/>
        </w:rPr>
        <w:t>Real-World Data Validation</w:t>
      </w:r>
      <w:r w:rsidRPr="00DF76E7">
        <w:rPr>
          <w:rFonts w:asciiTheme="majorBidi" w:hAnsiTheme="majorBidi" w:cstheme="majorBidi"/>
        </w:rPr>
        <w:t>:</w:t>
      </w:r>
      <w:r>
        <w:rPr>
          <w:rFonts w:asciiTheme="majorBidi" w:hAnsiTheme="majorBidi" w:cstheme="majorBidi"/>
        </w:rPr>
        <w:t xml:space="preserve">  </w:t>
      </w:r>
      <w:r w:rsidRPr="00DF76E7">
        <w:rPr>
          <w:rFonts w:asciiTheme="majorBidi" w:hAnsiTheme="majorBidi" w:cstheme="majorBidi"/>
        </w:rPr>
        <w:t>Many studies have great promise, but one of their main shortcomings is the dearth of validation derived from actual clinical data.  Several studies have shown that, when evaluated in different clinical scenarios, AI models created in controlled environments typically suffer to perform at the same level.  This disparity emphasizes the need for ongoing improvement of AI models by including more varied and therapeutically relevant datasets to raise dependability</w:t>
      </w:r>
      <w:r w:rsidR="00D71DAF">
        <w:t>.</w:t>
      </w:r>
    </w:p>
    <w:p w14:paraId="111B11AE" w14:textId="77777777" w:rsidR="00FE4227" w:rsidRDefault="00FE4227" w:rsidP="007858FD">
      <w:pPr>
        <w:pStyle w:val="Heading1"/>
      </w:pPr>
      <w:bookmarkStart w:id="25" w:name="_Toc199446593"/>
      <w:bookmarkEnd w:id="25"/>
    </w:p>
    <w:p w14:paraId="112EA39D" w14:textId="77777777" w:rsidR="007858FD" w:rsidRPr="007858FD" w:rsidRDefault="007858FD" w:rsidP="007858FD"/>
    <w:p w14:paraId="362F360C" w14:textId="6311B458" w:rsidR="00A642E1" w:rsidRPr="00E07212" w:rsidRDefault="00A642E1" w:rsidP="00E07212">
      <w:pPr>
        <w:pStyle w:val="Heading2"/>
        <w:tabs>
          <w:tab w:val="clear" w:pos="1458"/>
          <w:tab w:val="num" w:pos="0"/>
        </w:tabs>
        <w:ind w:left="0"/>
        <w:jc w:val="center"/>
        <w:rPr>
          <w:rFonts w:asciiTheme="majorBidi" w:hAnsiTheme="majorBidi" w:cstheme="majorBidi"/>
        </w:rPr>
      </w:pPr>
      <w:bookmarkStart w:id="26" w:name="_Toc199446594"/>
      <w:r w:rsidRPr="00E07212">
        <w:rPr>
          <w:rFonts w:asciiTheme="majorBidi" w:hAnsiTheme="majorBidi" w:cstheme="majorBidi"/>
        </w:rPr>
        <w:t>METHODOLOGY</w:t>
      </w:r>
      <w:bookmarkEnd w:id="26"/>
    </w:p>
    <w:p w14:paraId="39AE695D" w14:textId="77777777" w:rsidR="00CA78C9" w:rsidRPr="007C761A" w:rsidRDefault="00CA78C9" w:rsidP="00A642E1">
      <w:pPr>
        <w:spacing w:after="340"/>
        <w:jc w:val="center"/>
        <w:rPr>
          <w:b/>
          <w:bCs/>
        </w:rPr>
      </w:pPr>
    </w:p>
    <w:p w14:paraId="51694907" w14:textId="65894699" w:rsidR="00FE4227" w:rsidRPr="008406D8" w:rsidRDefault="00A642E1" w:rsidP="007858FD">
      <w:pPr>
        <w:pStyle w:val="Heading3"/>
        <w:rPr>
          <w:rFonts w:asciiTheme="majorBidi" w:hAnsiTheme="majorBidi" w:cstheme="majorBidi"/>
          <w:lang w:val="en-US"/>
        </w:rPr>
      </w:pPr>
      <w:bookmarkStart w:id="27" w:name="_Toc199446595"/>
      <w:r w:rsidRPr="008406D8">
        <w:rPr>
          <w:rFonts w:asciiTheme="majorBidi" w:hAnsiTheme="majorBidi" w:cstheme="majorBidi"/>
          <w:lang w:val="en-US"/>
        </w:rPr>
        <w:t>Research Design Overview</w:t>
      </w:r>
      <w:bookmarkEnd w:id="27"/>
    </w:p>
    <w:p w14:paraId="29E7B04E" w14:textId="074150A4" w:rsidR="00A642E1" w:rsidRDefault="00EA0BDB" w:rsidP="00A642E1">
      <w:pPr>
        <w:ind w:firstLine="720"/>
      </w:pPr>
      <w:r w:rsidRPr="00DF76E7">
        <w:rPr>
          <w:rFonts w:eastAsia="Calibri"/>
        </w:rPr>
        <w:t>This work focuses on the creation of an automated system intended to identify and classify lumbar spine degenerative diseases from MRI scans. Five main diseases—left neural foraminal narrowing, right neural foraminal narrowing, left subarticular stenosis, right subarticular stenosis, and spinal canal stenosis—will especially be addressed by the system. Using artificial intelligence and machine learning models—especially convolutional neural networks (CNNs) and other deep learning architectures—will help to examine MRI scans and produce consistent, dependable findings for medical experts. Allowing radiologists and doctors to detect these diseases faster and with more precision will help to lower the danger of human mistakes linked with hand interpretation of MRI images</w:t>
      </w:r>
      <w:r w:rsidR="00A642E1" w:rsidRPr="00A642E1">
        <w:t>.</w:t>
      </w:r>
    </w:p>
    <w:p w14:paraId="015D818F" w14:textId="77777777" w:rsidR="00EA0BDB" w:rsidRDefault="00EA0BDB" w:rsidP="00EA0BDB"/>
    <w:p w14:paraId="5E0E0FEE" w14:textId="34400F40" w:rsidR="00EA0BDB" w:rsidRDefault="007104D0" w:rsidP="00EA0BDB">
      <w:r w:rsidRPr="00DF76E7">
        <w:rPr>
          <w:rFonts w:eastAsia="Calibri"/>
        </w:rPr>
        <w:t xml:space="preserve">Designed with Next.js for the front end and </w:t>
      </w:r>
      <w:proofErr w:type="spellStart"/>
      <w:r w:rsidRPr="00DF76E7">
        <w:rPr>
          <w:rFonts w:eastAsia="Calibri"/>
        </w:rPr>
        <w:t>FastAPI</w:t>
      </w:r>
      <w:proofErr w:type="spellEnd"/>
      <w:r w:rsidRPr="00DF76E7">
        <w:rPr>
          <w:rFonts w:eastAsia="Calibri"/>
        </w:rPr>
        <w:t xml:space="preserve"> for the back end, the system will be housed on a web-based platform. By means of their seamless connection between the model and the user interface, these technologies will enable users to upload MRI images, read diagnostic results, and engage with the system in real-time, so facilitating  The general architecture will guarantee that the system is both scalable and efficient, so meeting the increasing need in the medical sector for AI-assisted diagnostic instruments</w:t>
      </w:r>
      <w:r>
        <w:rPr>
          <w:rFonts w:eastAsia="Calibri"/>
        </w:rPr>
        <w:t>.</w:t>
      </w:r>
    </w:p>
    <w:p w14:paraId="1B2748A3" w14:textId="77777777" w:rsidR="00CA78C9" w:rsidRDefault="00CA78C9" w:rsidP="00A642E1">
      <w:pPr>
        <w:ind w:firstLine="720"/>
      </w:pPr>
    </w:p>
    <w:p w14:paraId="3BB89C86" w14:textId="277AC992" w:rsidR="00A642E1" w:rsidRDefault="00A642E1" w:rsidP="007858FD">
      <w:pPr>
        <w:pStyle w:val="Heading3"/>
      </w:pPr>
      <w:bookmarkStart w:id="28" w:name="_Toc199446596"/>
      <w:r w:rsidRPr="00A642E1">
        <w:t>Data Collection and Description</w:t>
      </w:r>
      <w:bookmarkEnd w:id="28"/>
    </w:p>
    <w:p w14:paraId="7A31EB7C" w14:textId="644FE9BC" w:rsidR="00CA78C9" w:rsidRDefault="00DC6912" w:rsidP="007E7299">
      <w:pPr>
        <w:ind w:firstLine="720"/>
      </w:pPr>
      <w:r w:rsidRPr="00DF76E7">
        <w:rPr>
          <w:rFonts w:eastAsia="Calibri"/>
        </w:rPr>
        <w:t>The data used in this study consists of publicly available MRI datasets containing images of lumbar spines, specifically focusing on degenerative conditions such as spinal stenosis and disc degeneration.  Reputable medical datasets provide these MRI pictures, so they are pre-processed to satisfy ethical guidelines.  Pre-</w:t>
      </w:r>
      <w:proofErr w:type="spellStart"/>
      <w:r w:rsidRPr="00DF76E7">
        <w:rPr>
          <w:rFonts w:eastAsia="Calibri"/>
        </w:rPr>
        <w:t>labeling</w:t>
      </w:r>
      <w:proofErr w:type="spellEnd"/>
      <w:r w:rsidRPr="00DF76E7">
        <w:rPr>
          <w:rFonts w:eastAsia="Calibri"/>
        </w:rPr>
        <w:t xml:space="preserve"> for the datasets will include ailments such as spinal canal stenosis, left neural foraminal narrowing, and other relevant diseases.  The built AI model in this work will be trained, validated, and tested using the photos</w:t>
      </w:r>
      <w:r w:rsidR="00E21C4B" w:rsidRPr="00E21C4B">
        <w:t>.</w:t>
      </w:r>
    </w:p>
    <w:p w14:paraId="66AC86F9" w14:textId="77777777" w:rsidR="00DC6912" w:rsidRDefault="00DC6912" w:rsidP="00DC6912"/>
    <w:p w14:paraId="66C81812" w14:textId="172DB944" w:rsidR="00DC6912" w:rsidRDefault="008B44BD" w:rsidP="00DC6912">
      <w:r w:rsidRPr="00DF76E7">
        <w:rPr>
          <w:rFonts w:eastAsia="Calibri"/>
        </w:rPr>
        <w:t xml:space="preserve">We will also use augmented data to vary the training set so that the model may generalize effectively to clinical environments.  The dataset will be improved, and a greater spectrum of possible scenarios will be simulated using image augmentation methods like rotation, flipping, </w:t>
      </w:r>
      <w:r w:rsidRPr="00DF76E7">
        <w:rPr>
          <w:rFonts w:eastAsia="Calibri"/>
        </w:rPr>
        <w:lastRenderedPageBreak/>
        <w:t>and scaling.  Emphasizing ensuring that the model operates consistently across several medical imaging sources, the system will be taught to recognize and categorize these conditions with great accuracy</w:t>
      </w:r>
      <w:r>
        <w:rPr>
          <w:rFonts w:eastAsia="Calibri"/>
        </w:rPr>
        <w:t>.</w:t>
      </w:r>
    </w:p>
    <w:p w14:paraId="4B19AA88" w14:textId="77777777" w:rsidR="00A96B84" w:rsidRDefault="00A96B84" w:rsidP="00E21C4B"/>
    <w:p w14:paraId="66A4C680" w14:textId="50CFE990" w:rsidR="00E21C4B" w:rsidRPr="00E21C4B" w:rsidRDefault="00E21C4B" w:rsidP="007858FD">
      <w:pPr>
        <w:pStyle w:val="Heading3"/>
      </w:pPr>
      <w:bookmarkStart w:id="29" w:name="_Toc199446597"/>
      <w:r w:rsidRPr="00E21C4B">
        <w:t>Data Preprocessing</w:t>
      </w:r>
      <w:bookmarkEnd w:id="29"/>
    </w:p>
    <w:p w14:paraId="2D6F21DA" w14:textId="279AF2B4" w:rsidR="00CA78C9" w:rsidRDefault="005C60D5" w:rsidP="001E4735">
      <w:pPr>
        <w:ind w:firstLine="720"/>
      </w:pPr>
      <w:r w:rsidRPr="00DF76E7">
        <w:rPr>
          <w:rFonts w:eastAsia="Calibri"/>
        </w:rPr>
        <w:t>Preparing MRI images for model training depends critically on data preparation.  Several preprocessing techniques are applied to improve the quality of the raw MRI images and guarantee that they fit for usage in the artificial intelligence model</w:t>
      </w:r>
      <w:r w:rsidR="00E21C4B" w:rsidRPr="00E21C4B">
        <w:t>.</w:t>
      </w:r>
    </w:p>
    <w:p w14:paraId="51A09A79" w14:textId="77777777" w:rsidR="00170870" w:rsidRDefault="00170870" w:rsidP="001E4735">
      <w:pPr>
        <w:ind w:firstLine="720"/>
      </w:pPr>
    </w:p>
    <w:p w14:paraId="1D1D80EC" w14:textId="161A9A71" w:rsidR="00170870" w:rsidRPr="00991C94" w:rsidRDefault="00170870" w:rsidP="00991C94">
      <w:pPr>
        <w:pStyle w:val="ListParagraph"/>
        <w:numPr>
          <w:ilvl w:val="0"/>
          <w:numId w:val="81"/>
        </w:numPr>
        <w:rPr>
          <w:rFonts w:asciiTheme="majorBidi" w:hAnsiTheme="majorBidi" w:cstheme="majorBidi"/>
          <w:b/>
          <w:bCs/>
        </w:rPr>
      </w:pPr>
      <w:r w:rsidRPr="00991C94">
        <w:rPr>
          <w:rFonts w:asciiTheme="majorBidi" w:hAnsiTheme="majorBidi" w:cstheme="majorBidi"/>
          <w:b/>
          <w:bCs/>
        </w:rPr>
        <w:t>Images from SCS and NFN =&gt; 384x384</w:t>
      </w:r>
    </w:p>
    <w:p w14:paraId="4AB0204A" w14:textId="77777777" w:rsidR="003C7DA8" w:rsidRDefault="003C7DA8" w:rsidP="00991C94">
      <w:pPr>
        <w:pStyle w:val="ListParagraph"/>
        <w:numPr>
          <w:ilvl w:val="0"/>
          <w:numId w:val="81"/>
        </w:numPr>
        <w:spacing w:after="160"/>
        <w:rPr>
          <w:rFonts w:asciiTheme="majorBidi" w:hAnsiTheme="majorBidi" w:cstheme="majorBidi"/>
          <w:b/>
          <w:bCs/>
        </w:rPr>
      </w:pPr>
      <w:r w:rsidRPr="00991C94">
        <w:rPr>
          <w:rFonts w:asciiTheme="majorBidi" w:hAnsiTheme="majorBidi" w:cstheme="majorBidi"/>
          <w:b/>
          <w:bCs/>
        </w:rPr>
        <w:t>SS pictures =&gt; 256 × 256</w:t>
      </w:r>
    </w:p>
    <w:p w14:paraId="495004E0" w14:textId="54CAF07F" w:rsidR="00991C94" w:rsidRPr="00A90F48" w:rsidRDefault="0007640F" w:rsidP="0007640F">
      <w:pPr>
        <w:pStyle w:val="ListParagraph"/>
        <w:numPr>
          <w:ilvl w:val="0"/>
          <w:numId w:val="81"/>
        </w:numPr>
        <w:spacing w:after="160" w:line="278" w:lineRule="auto"/>
        <w:jc w:val="left"/>
        <w:rPr>
          <w:rFonts w:asciiTheme="majorBidi" w:hAnsiTheme="majorBidi" w:cstheme="majorBidi"/>
          <w:b/>
          <w:bCs/>
        </w:rPr>
      </w:pPr>
      <w:r w:rsidRPr="00A90F48">
        <w:rPr>
          <w:rFonts w:asciiTheme="majorBidi" w:hAnsiTheme="majorBidi" w:cstheme="majorBidi"/>
          <w:b/>
          <w:bCs/>
        </w:rPr>
        <w:t xml:space="preserve">YOLO photos spanning all situations </w:t>
      </w:r>
      <w:r w:rsidR="00A90F48" w:rsidRPr="00991C94">
        <w:rPr>
          <w:rFonts w:asciiTheme="majorBidi" w:hAnsiTheme="majorBidi" w:cstheme="majorBidi"/>
          <w:b/>
          <w:bCs/>
        </w:rPr>
        <w:t>=&gt;</w:t>
      </w:r>
      <w:r w:rsidRPr="00A90F48">
        <w:rPr>
          <w:rFonts w:asciiTheme="majorBidi" w:hAnsiTheme="majorBidi" w:cstheme="majorBidi"/>
          <w:b/>
          <w:bCs/>
        </w:rPr>
        <w:t xml:space="preserve"> 640x640</w:t>
      </w:r>
    </w:p>
    <w:p w14:paraId="047CF2CF" w14:textId="77777777" w:rsidR="00F41661" w:rsidRDefault="00F41661" w:rsidP="005C60D5">
      <w:pPr>
        <w:rPr>
          <w:rFonts w:eastAsia="Calibri"/>
        </w:rPr>
      </w:pPr>
    </w:p>
    <w:p w14:paraId="67620DA5" w14:textId="6F1FEED8" w:rsidR="00F41661" w:rsidRDefault="00F41661" w:rsidP="00F41661">
      <w:r w:rsidRPr="00DF76E7">
        <w:rPr>
          <w:rFonts w:eastAsia="Calibri"/>
          <w:b/>
          <w:bCs/>
          <w:lang w:val="en-US"/>
        </w:rPr>
        <w:t>Grayscale Conversion</w:t>
      </w:r>
      <w:r w:rsidRPr="00DF76E7">
        <w:rPr>
          <w:rFonts w:eastAsia="Calibri"/>
          <w:lang w:val="en-US"/>
        </w:rPr>
        <w:t>: MRI images typically consist of grayscale values. All color images, if any, will be converted to grayscale, simplifying the analysis and reducing computational complexity</w:t>
      </w:r>
      <w:r>
        <w:rPr>
          <w:rFonts w:eastAsia="Calibri"/>
        </w:rPr>
        <w:t>.</w:t>
      </w:r>
    </w:p>
    <w:p w14:paraId="4B250C9F" w14:textId="77777777" w:rsidR="00F41661" w:rsidRDefault="00F41661" w:rsidP="005C60D5"/>
    <w:p w14:paraId="469EA68F" w14:textId="77C3CE57" w:rsidR="00F41661" w:rsidRDefault="00423375" w:rsidP="00F41661">
      <w:r w:rsidRPr="00DF76E7">
        <w:rPr>
          <w:rFonts w:eastAsia="Calibri"/>
          <w:b/>
          <w:bCs/>
          <w:lang w:val="en-US"/>
        </w:rPr>
        <w:t>Noise Removal</w:t>
      </w:r>
      <w:r w:rsidRPr="00DF76E7">
        <w:rPr>
          <w:rFonts w:eastAsia="Calibri"/>
          <w:lang w:val="en-US"/>
        </w:rPr>
        <w:t>: MRI images often contain noise that can impact the performance of the AI model. Filters will be applied to remove unwanted noise and improve the clarity of the images</w:t>
      </w:r>
      <w:r w:rsidR="00F41661">
        <w:rPr>
          <w:rFonts w:eastAsia="Calibri"/>
        </w:rPr>
        <w:t>.</w:t>
      </w:r>
    </w:p>
    <w:p w14:paraId="51A51EE2" w14:textId="77777777" w:rsidR="00F41661" w:rsidRDefault="00F41661" w:rsidP="005C60D5"/>
    <w:p w14:paraId="1795A0A1" w14:textId="0AD072DA" w:rsidR="00F41661" w:rsidRDefault="00423375" w:rsidP="00F41661">
      <w:r w:rsidRPr="00DF76E7">
        <w:rPr>
          <w:rFonts w:eastAsia="Calibri"/>
          <w:b/>
          <w:bCs/>
          <w:lang w:val="en-US"/>
        </w:rPr>
        <w:t>Normalization</w:t>
      </w:r>
      <w:r w:rsidRPr="00DF76E7">
        <w:rPr>
          <w:rFonts w:eastAsia="Calibri"/>
          <w:lang w:val="en-US"/>
        </w:rPr>
        <w:t>: Image pixel values will be normalized to fall within a standard range (0 to 1) to prevent large variations in pixel intensities from skewing model predictions</w:t>
      </w:r>
      <w:r w:rsidR="00F41661">
        <w:rPr>
          <w:rFonts w:eastAsia="Calibri"/>
        </w:rPr>
        <w:t>.</w:t>
      </w:r>
    </w:p>
    <w:p w14:paraId="4AF2173B" w14:textId="77777777" w:rsidR="00F41661" w:rsidRDefault="00F41661" w:rsidP="005C60D5"/>
    <w:p w14:paraId="2296A8EF" w14:textId="55300E2C" w:rsidR="00F41661" w:rsidRDefault="00434586" w:rsidP="00F41661">
      <w:r w:rsidRPr="00DF76E7">
        <w:rPr>
          <w:rFonts w:eastAsia="Calibri"/>
        </w:rPr>
        <w:t>We guarantee high-quality input for the model by thoroughly preprocessing the data, hence enhancing the accuracy of the diagnostic forecasts</w:t>
      </w:r>
      <w:r w:rsidR="00F41661">
        <w:rPr>
          <w:rFonts w:eastAsia="Calibri"/>
        </w:rPr>
        <w:t>.</w:t>
      </w:r>
    </w:p>
    <w:p w14:paraId="3D34831C" w14:textId="77777777" w:rsidR="00F41661" w:rsidRDefault="00F41661" w:rsidP="005C60D5"/>
    <w:p w14:paraId="3AF77270" w14:textId="7A8B133B" w:rsidR="00E21C4B" w:rsidRPr="00E21C4B" w:rsidRDefault="00E21C4B" w:rsidP="007858FD">
      <w:pPr>
        <w:pStyle w:val="Heading3"/>
      </w:pPr>
      <w:bookmarkStart w:id="30" w:name="_Toc199446598"/>
      <w:r w:rsidRPr="00E21C4B">
        <w:t>Feature Representation</w:t>
      </w:r>
      <w:bookmarkEnd w:id="30"/>
    </w:p>
    <w:p w14:paraId="60B9D4C0" w14:textId="2F1FC4E3" w:rsidR="00E21C4B" w:rsidRDefault="004C73ED" w:rsidP="004C73ED">
      <w:pPr>
        <w:ind w:firstLine="720"/>
      </w:pPr>
      <w:r w:rsidRPr="00DF76E7">
        <w:rPr>
          <w:rFonts w:eastAsia="Calibri"/>
          <w:lang w:val="en-US"/>
        </w:rPr>
        <w:t>Two kinds of feature representations will be applied to the deep learning model to guarantee accurate predictions and efficient learning</w:t>
      </w:r>
      <w:r w:rsidR="00E21C4B" w:rsidRPr="00E21C4B">
        <w:t xml:space="preserve">. </w:t>
      </w:r>
    </w:p>
    <w:p w14:paraId="59180744" w14:textId="77777777" w:rsidR="00537FDB" w:rsidRPr="00E21C4B" w:rsidRDefault="00537FDB" w:rsidP="004C73ED">
      <w:pPr>
        <w:ind w:firstLine="720"/>
      </w:pPr>
    </w:p>
    <w:p w14:paraId="40406324" w14:textId="7BFE0751" w:rsidR="00CA78C9" w:rsidRDefault="00436167" w:rsidP="00E21C4B">
      <w:r w:rsidRPr="00DF76E7">
        <w:rPr>
          <w:rFonts w:eastAsia="Calibri"/>
          <w:b/>
          <w:bCs/>
          <w:lang w:val="en-US"/>
        </w:rPr>
        <w:t>Image feature extraction (CNN-based):</w:t>
      </w:r>
      <w:r w:rsidRPr="00DF76E7">
        <w:rPr>
          <w:rFonts w:eastAsia="Calibri"/>
          <w:lang w:val="en-US"/>
        </w:rPr>
        <w:t xml:space="preserve"> The main approach used is via a convolutional neural network (CNN). Learning from patterns such as edges, forms, and textures suggestive </w:t>
      </w:r>
      <w:r w:rsidRPr="00DF76E7">
        <w:rPr>
          <w:rFonts w:eastAsia="Calibri"/>
          <w:lang w:val="en-US"/>
        </w:rPr>
        <w:lastRenderedPageBreak/>
        <w:t>of degenerative abnormalities in the lumbar spine, the CNN will automatically extract hierarchical features from MRI images</w:t>
      </w:r>
      <w:r w:rsidR="00E21C4B" w:rsidRPr="00E21C4B">
        <w:t>.</w:t>
      </w:r>
    </w:p>
    <w:p w14:paraId="4AF8C528" w14:textId="77777777" w:rsidR="00537FDB" w:rsidRDefault="00537FDB" w:rsidP="00E21C4B"/>
    <w:p w14:paraId="2A1DD63B" w14:textId="59E6D27B" w:rsidR="00537FDB" w:rsidRDefault="00436167" w:rsidP="00E21C4B">
      <w:r w:rsidRPr="00DF76E7">
        <w:rPr>
          <w:rFonts w:eastAsia="Calibri"/>
          <w:b/>
          <w:bCs/>
          <w:lang w:val="en-US"/>
        </w:rPr>
        <w:t>Transfer Learning (Pretrained Models:</w:t>
      </w:r>
      <w:r w:rsidRPr="00DF76E7">
        <w:rPr>
          <w:rFonts w:eastAsia="Calibri"/>
          <w:lang w:val="en-US"/>
        </w:rPr>
        <w:t xml:space="preserve"> Pre-trained models such as </w:t>
      </w:r>
      <w:proofErr w:type="spellStart"/>
      <w:r w:rsidRPr="00DF76E7">
        <w:rPr>
          <w:rFonts w:eastAsia="Calibri"/>
          <w:lang w:val="en-US"/>
        </w:rPr>
        <w:t>EfficientNet</w:t>
      </w:r>
      <w:proofErr w:type="spellEnd"/>
      <w:r w:rsidRPr="00DF76E7">
        <w:rPr>
          <w:rFonts w:eastAsia="Calibri"/>
          <w:lang w:val="en-US"/>
        </w:rPr>
        <w:t xml:space="preserve"> and MobileNet-V3 will be fine-tuned for lumbar spine diagnostics. Having been pre-trained on big datasets like ImageNet, these models may identify generalized characteristics suitable for MRI image specificity with less training data</w:t>
      </w:r>
      <w:r w:rsidR="00912CA0">
        <w:t>.</w:t>
      </w:r>
    </w:p>
    <w:p w14:paraId="19A049F6" w14:textId="77777777" w:rsidR="00912CA0" w:rsidRDefault="00912CA0" w:rsidP="00E21C4B"/>
    <w:p w14:paraId="2DF7D960" w14:textId="587F8514" w:rsidR="00436167" w:rsidRDefault="00436167" w:rsidP="00E21C4B">
      <w:r w:rsidRPr="00DF76E7">
        <w:rPr>
          <w:rFonts w:eastAsia="Calibri"/>
          <w:b/>
          <w:bCs/>
          <w:lang w:val="en-US"/>
        </w:rPr>
        <w:t>Image Embedding Representation:</w:t>
      </w:r>
      <w:r w:rsidRPr="00DF76E7">
        <w:rPr>
          <w:rFonts w:eastAsia="Calibri"/>
          <w:lang w:val="en-US"/>
        </w:rPr>
        <w:t xml:space="preserve"> The model will produce embeddings reflecting the salient features of every image as it is passed through. These embeddings will then be utilized to categorize the degree of the </w:t>
      </w:r>
      <w:r w:rsidR="00525992" w:rsidRPr="00DF76E7">
        <w:rPr>
          <w:rFonts w:eastAsia="Calibri"/>
          <w:lang w:val="en-US"/>
        </w:rPr>
        <w:t>condition</w:t>
      </w:r>
      <w:r w:rsidRPr="00DF76E7">
        <w:rPr>
          <w:rFonts w:eastAsia="Calibri"/>
          <w:lang w:val="en-US"/>
        </w:rPr>
        <w:t xml:space="preserve"> of "Normal," "Moderate," or "Severe</w:t>
      </w:r>
      <w:r w:rsidR="00537FDB" w:rsidRPr="00E21C4B">
        <w:t xml:space="preserve">. </w:t>
      </w:r>
    </w:p>
    <w:p w14:paraId="6BFFD82A" w14:textId="77777777" w:rsidR="00436167" w:rsidRDefault="00436167" w:rsidP="00E21C4B"/>
    <w:p w14:paraId="11DA1311" w14:textId="10794462" w:rsidR="00537FDB" w:rsidRDefault="00525992" w:rsidP="00E21C4B">
      <w:r w:rsidRPr="00DF76E7">
        <w:rPr>
          <w:rFonts w:eastAsia="Calibri"/>
          <w:lang w:val="en-US"/>
        </w:rPr>
        <w:t>With the deep learning model learning to identify small patterns human radiologists might overlook, this feature representation technique enables effective MRI data processing</w:t>
      </w:r>
      <w:r>
        <w:t>.</w:t>
      </w:r>
    </w:p>
    <w:p w14:paraId="784797E5" w14:textId="77777777" w:rsidR="007C761A" w:rsidRDefault="007C761A" w:rsidP="00E21C4B"/>
    <w:p w14:paraId="0BA49AA5" w14:textId="2EAE6806" w:rsidR="00E21C4B" w:rsidRPr="00E21C4B" w:rsidRDefault="00E21C4B" w:rsidP="007858FD">
      <w:pPr>
        <w:pStyle w:val="Heading3"/>
      </w:pPr>
      <w:bookmarkStart w:id="31" w:name="_Toc199446599"/>
      <w:r w:rsidRPr="00E21C4B">
        <w:t>Model Development</w:t>
      </w:r>
      <w:bookmarkEnd w:id="31"/>
    </w:p>
    <w:p w14:paraId="46D0AEB0" w14:textId="5A9F1B12" w:rsidR="00A33672" w:rsidRDefault="008E46A4" w:rsidP="00A33672">
      <w:pPr>
        <w:ind w:firstLine="720"/>
      </w:pPr>
      <w:r w:rsidRPr="00DF76E7">
        <w:rPr>
          <w:rFonts w:eastAsia="Calibri"/>
        </w:rPr>
        <w:t xml:space="preserve">We will employ a hybrid deep learning method combining advanced techniques such as MobileNet-V3 and </w:t>
      </w:r>
      <w:proofErr w:type="spellStart"/>
      <w:r w:rsidRPr="00DF76E7">
        <w:rPr>
          <w:rFonts w:eastAsia="Calibri"/>
        </w:rPr>
        <w:t>EfficientNet</w:t>
      </w:r>
      <w:proofErr w:type="spellEnd"/>
      <w:r w:rsidRPr="00DF76E7">
        <w:rPr>
          <w:rFonts w:eastAsia="Calibri"/>
        </w:rPr>
        <w:t xml:space="preserve"> with Convolutional Neural Networks (CNNs) for the building of the diagnostic model. These models are selected because they provide great accuracy and efficiency even when working with quite tiny datasets</w:t>
      </w:r>
      <w:r w:rsidR="00E21C4B" w:rsidRPr="00E21C4B">
        <w:t>.</w:t>
      </w:r>
    </w:p>
    <w:p w14:paraId="05669BBF" w14:textId="77777777" w:rsidR="00A33672" w:rsidRDefault="00A33672" w:rsidP="00A33672">
      <w:pPr>
        <w:ind w:firstLine="720"/>
      </w:pPr>
    </w:p>
    <w:p w14:paraId="252CB37E" w14:textId="4789F758" w:rsidR="008E46A4" w:rsidRPr="0077302A" w:rsidRDefault="007A5DBC" w:rsidP="00BB1018">
      <w:pPr>
        <w:pStyle w:val="ListParagraph"/>
        <w:numPr>
          <w:ilvl w:val="0"/>
          <w:numId w:val="74"/>
        </w:numPr>
      </w:pPr>
      <w:r w:rsidRPr="00DF76E7">
        <w:rPr>
          <w:rFonts w:eastAsia="Calibri"/>
          <w:b/>
          <w:bCs/>
        </w:rPr>
        <w:t>CNN:</w:t>
      </w:r>
      <w:r w:rsidRPr="00DF76E7">
        <w:rPr>
          <w:rFonts w:eastAsia="Calibri"/>
        </w:rPr>
        <w:t xml:space="preserve"> Since CNNs are ideal for image processing chores, the fundamental architecture will take advantage of CNNs for feature extraction. The CNN will automatically learn from the MRI pictures spatial hierarchies of features. Convolutional layers, pooling layers, and dense layers will make up the network to capture significant characteristics distinguishing between various degrees of degenerative alterations</w:t>
      </w:r>
      <w:r>
        <w:rPr>
          <w:rFonts w:asciiTheme="majorBidi" w:hAnsiTheme="majorBidi" w:cstheme="majorBidi"/>
        </w:rPr>
        <w:t>.</w:t>
      </w:r>
    </w:p>
    <w:p w14:paraId="3378802C" w14:textId="13756690" w:rsidR="0077302A" w:rsidRPr="00BB1018" w:rsidRDefault="00BB1018" w:rsidP="00BB1018">
      <w:pPr>
        <w:pStyle w:val="ListParagraph"/>
        <w:numPr>
          <w:ilvl w:val="0"/>
          <w:numId w:val="74"/>
        </w:numPr>
      </w:pPr>
      <w:r w:rsidRPr="00DF76E7">
        <w:rPr>
          <w:rFonts w:eastAsia="Calibri"/>
          <w:b/>
          <w:bCs/>
        </w:rPr>
        <w:t>MobileNet-V3</w:t>
      </w:r>
      <w:r w:rsidRPr="00DF76E7">
        <w:rPr>
          <w:rFonts w:eastAsia="Calibri"/>
        </w:rPr>
        <w:t xml:space="preserve"> will be used for spine condition diagnosis because of its lightweight character and efficiency on CPUs. It is especially efficient for real-time applications where constrained computational resources call for it to be the perfect fit for integration into web-based systems. Training MobileNet-V3 on the lumbar spine MRI dataset will help it to be perfectly optimized for this particular work</w:t>
      </w:r>
      <w:r>
        <w:rPr>
          <w:rFonts w:eastAsia="Calibri"/>
        </w:rPr>
        <w:t>.</w:t>
      </w:r>
    </w:p>
    <w:p w14:paraId="04A0B0CA" w14:textId="0EA3C4B9" w:rsidR="00BB1018" w:rsidRPr="00650CEE" w:rsidRDefault="00650CEE" w:rsidP="00BB1018">
      <w:pPr>
        <w:pStyle w:val="ListParagraph"/>
        <w:numPr>
          <w:ilvl w:val="0"/>
          <w:numId w:val="74"/>
        </w:numPr>
      </w:pPr>
      <w:proofErr w:type="spellStart"/>
      <w:r w:rsidRPr="00DF76E7">
        <w:rPr>
          <w:rFonts w:eastAsia="Calibri"/>
          <w:b/>
          <w:bCs/>
        </w:rPr>
        <w:lastRenderedPageBreak/>
        <w:t>EfficientNet</w:t>
      </w:r>
      <w:proofErr w:type="spellEnd"/>
      <w:r w:rsidRPr="00DF76E7">
        <w:rPr>
          <w:rFonts w:eastAsia="Calibri"/>
          <w:b/>
          <w:bCs/>
        </w:rPr>
        <w:t>:  </w:t>
      </w:r>
      <w:r w:rsidRPr="00DF76E7">
        <w:rPr>
          <w:rFonts w:eastAsia="Calibri"/>
        </w:rPr>
        <w:t xml:space="preserve">It is another hybrid model that is well-known for its scalability while preserving great accuracy. Using </w:t>
      </w:r>
      <w:proofErr w:type="spellStart"/>
      <w:r w:rsidRPr="00DF76E7">
        <w:rPr>
          <w:rFonts w:eastAsia="Calibri"/>
        </w:rPr>
        <w:t>EfficientNet's</w:t>
      </w:r>
      <w:proofErr w:type="spellEnd"/>
      <w:r w:rsidRPr="00DF76E7">
        <w:rPr>
          <w:rFonts w:eastAsia="Calibri"/>
        </w:rPr>
        <w:t xml:space="preserve"> depth and parameter optimization will help to collect intricate MRI image features, hence enhancing the diagnostic powers of the model</w:t>
      </w:r>
      <w:r w:rsidR="00BB1018">
        <w:rPr>
          <w:rFonts w:eastAsia="Calibri"/>
        </w:rPr>
        <w:t>.</w:t>
      </w:r>
    </w:p>
    <w:p w14:paraId="1DE9D8D3" w14:textId="0274C8D0" w:rsidR="00650CEE" w:rsidRPr="00650CEE" w:rsidRDefault="008C6E2B" w:rsidP="00650CEE">
      <w:pPr>
        <w:pStyle w:val="ListParagraph"/>
        <w:numPr>
          <w:ilvl w:val="0"/>
          <w:numId w:val="74"/>
        </w:numPr>
      </w:pPr>
      <w:r w:rsidRPr="00DF76E7">
        <w:rPr>
          <w:rFonts w:eastAsia="Calibri"/>
          <w:b/>
          <w:bCs/>
        </w:rPr>
        <w:t xml:space="preserve">Hybrid: </w:t>
      </w:r>
      <w:r w:rsidRPr="00DF76E7">
        <w:rPr>
          <w:rFonts w:eastAsia="Calibri"/>
        </w:rPr>
        <w:t xml:space="preserve">The last architecture will combine, via a decision fusion method, the outputs of CNN-based models (MobileNet-V3 and </w:t>
      </w:r>
      <w:proofErr w:type="spellStart"/>
      <w:r w:rsidRPr="00DF76E7">
        <w:rPr>
          <w:rFonts w:eastAsia="Calibri"/>
        </w:rPr>
        <w:t>EfficientNet</w:t>
      </w:r>
      <w:proofErr w:type="spellEnd"/>
      <w:r w:rsidRPr="00DF76E7">
        <w:rPr>
          <w:rFonts w:eastAsia="Calibri"/>
        </w:rPr>
        <w:t xml:space="preserve">) into a single forecast. This method leverages MobileNet-V3's lightweight computing and </w:t>
      </w:r>
      <w:proofErr w:type="spellStart"/>
      <w:r w:rsidRPr="00DF76E7">
        <w:rPr>
          <w:rFonts w:eastAsia="Calibri"/>
        </w:rPr>
        <w:t>EfficientNet's</w:t>
      </w:r>
      <w:proofErr w:type="spellEnd"/>
      <w:r w:rsidRPr="00DF76E7">
        <w:rPr>
          <w:rFonts w:eastAsia="Calibri"/>
        </w:rPr>
        <w:t xml:space="preserve"> great performance in challenging image classification, therefore maximizing the strengths of both models</w:t>
      </w:r>
      <w:r w:rsidR="00650CEE">
        <w:rPr>
          <w:rFonts w:eastAsia="Calibri"/>
        </w:rPr>
        <w:t>.</w:t>
      </w:r>
    </w:p>
    <w:p w14:paraId="0224FBDC" w14:textId="77777777" w:rsidR="00A33672" w:rsidRDefault="00A33672" w:rsidP="00E21C4B"/>
    <w:p w14:paraId="2E2A7A9B" w14:textId="040651C4" w:rsidR="00E21C4B" w:rsidRDefault="00F07D6D" w:rsidP="00E21C4B">
      <w:pPr>
        <w:rPr>
          <w:lang w:val="en-US"/>
        </w:rPr>
      </w:pPr>
      <w:r w:rsidRPr="00DF76E7">
        <w:rPr>
          <w:rFonts w:eastAsia="Calibri"/>
        </w:rPr>
        <w:t>Important for managing the variation in MRI imaging and the complexity of degenerative diseases in lumbar spines, the hybrid approach guarantees improved overall performance and robustness by combining many models with complementary capabilities</w:t>
      </w:r>
      <w:r w:rsidR="00E21C4B" w:rsidRPr="00E21C4B">
        <w:t>.</w:t>
      </w:r>
    </w:p>
    <w:p w14:paraId="01C79617" w14:textId="77777777" w:rsidR="007A423C" w:rsidRDefault="007A423C" w:rsidP="00E21C4B">
      <w:pPr>
        <w:rPr>
          <w:lang w:val="en-US"/>
        </w:rPr>
      </w:pPr>
    </w:p>
    <w:p w14:paraId="7DA7C34F" w14:textId="14793899" w:rsidR="007A423C" w:rsidRDefault="007A423C" w:rsidP="00E21C4B">
      <w:pPr>
        <w:rPr>
          <w:lang w:val="en-US"/>
        </w:rPr>
      </w:pPr>
      <w:r>
        <w:rPr>
          <w:noProof/>
        </w:rPr>
        <w:drawing>
          <wp:inline distT="0" distB="0" distL="0" distR="0" wp14:anchorId="468C8E78" wp14:editId="1ED6D837">
            <wp:extent cx="5733415" cy="3823335"/>
            <wp:effectExtent l="0" t="0" r="635" b="5715"/>
            <wp:docPr id="98792407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3415" cy="3823335"/>
                    </a:xfrm>
                    <a:prstGeom prst="rect">
                      <a:avLst/>
                    </a:prstGeom>
                    <a:noFill/>
                    <a:ln>
                      <a:noFill/>
                    </a:ln>
                  </pic:spPr>
                </pic:pic>
              </a:graphicData>
            </a:graphic>
          </wp:inline>
        </w:drawing>
      </w:r>
    </w:p>
    <w:p w14:paraId="0A179A23" w14:textId="0F710688" w:rsidR="007A423C" w:rsidRDefault="007A423C" w:rsidP="007A423C">
      <w:pPr>
        <w:pStyle w:val="Caption"/>
        <w:jc w:val="center"/>
        <w:rPr>
          <w:sz w:val="22"/>
          <w:szCs w:val="22"/>
        </w:rPr>
      </w:pPr>
      <w:bookmarkStart w:id="32" w:name="_Toc198114982"/>
      <w:r w:rsidRPr="007A423C">
        <w:rPr>
          <w:b/>
          <w:bCs w:val="0"/>
          <w:sz w:val="22"/>
          <w:szCs w:val="22"/>
        </w:rPr>
        <w:t xml:space="preserve">Figure </w:t>
      </w:r>
      <w:r w:rsidRPr="007A423C">
        <w:rPr>
          <w:b/>
          <w:bCs w:val="0"/>
          <w:sz w:val="22"/>
          <w:szCs w:val="22"/>
        </w:rPr>
        <w:fldChar w:fldCharType="begin"/>
      </w:r>
      <w:r w:rsidRPr="007A423C">
        <w:rPr>
          <w:b/>
          <w:bCs w:val="0"/>
          <w:sz w:val="22"/>
          <w:szCs w:val="22"/>
        </w:rPr>
        <w:instrText xml:space="preserve"> SEQ Figure \* ARABIC </w:instrText>
      </w:r>
      <w:r w:rsidRPr="007A423C">
        <w:rPr>
          <w:b/>
          <w:bCs w:val="0"/>
          <w:sz w:val="22"/>
          <w:szCs w:val="22"/>
        </w:rPr>
        <w:fldChar w:fldCharType="separate"/>
      </w:r>
      <w:r w:rsidR="004D30EE">
        <w:rPr>
          <w:b/>
          <w:bCs w:val="0"/>
          <w:noProof/>
          <w:sz w:val="22"/>
          <w:szCs w:val="22"/>
        </w:rPr>
        <w:t>1</w:t>
      </w:r>
      <w:r w:rsidRPr="007A423C">
        <w:rPr>
          <w:b/>
          <w:bCs w:val="0"/>
          <w:sz w:val="22"/>
          <w:szCs w:val="22"/>
        </w:rPr>
        <w:fldChar w:fldCharType="end"/>
      </w:r>
      <w:r w:rsidRPr="007A423C">
        <w:rPr>
          <w:b/>
          <w:bCs w:val="0"/>
          <w:sz w:val="22"/>
          <w:szCs w:val="22"/>
        </w:rPr>
        <w:t>:</w:t>
      </w:r>
      <w:r w:rsidRPr="007A423C">
        <w:rPr>
          <w:sz w:val="22"/>
          <w:szCs w:val="22"/>
        </w:rPr>
        <w:t xml:space="preserve"> Model Architecture</w:t>
      </w:r>
      <w:r w:rsidR="008312B4">
        <w:rPr>
          <w:sz w:val="22"/>
          <w:szCs w:val="22"/>
        </w:rPr>
        <w:t xml:space="preserve"> </w:t>
      </w:r>
      <w:r w:rsidR="00E63EB1">
        <w:rPr>
          <w:sz w:val="22"/>
          <w:szCs w:val="22"/>
        </w:rPr>
        <w:t>in detailed form</w:t>
      </w:r>
      <w:bookmarkEnd w:id="32"/>
    </w:p>
    <w:p w14:paraId="419E999B" w14:textId="77777777" w:rsidR="008312B4" w:rsidRDefault="008312B4" w:rsidP="008312B4">
      <w:pPr>
        <w:rPr>
          <w:lang w:val="en-US"/>
        </w:rPr>
      </w:pPr>
    </w:p>
    <w:p w14:paraId="13EEDC02" w14:textId="363C8F11" w:rsidR="008312B4" w:rsidRPr="008312B4" w:rsidRDefault="00E63EB1" w:rsidP="008312B4">
      <w:pPr>
        <w:rPr>
          <w:lang w:val="en-US"/>
        </w:rPr>
      </w:pPr>
      <w:r>
        <w:rPr>
          <w:noProof/>
          <w:lang w:val="en-US"/>
        </w:rPr>
        <w:lastRenderedPageBreak/>
        <w:drawing>
          <wp:inline distT="0" distB="0" distL="0" distR="0" wp14:anchorId="322EB0B8" wp14:editId="55E6B3F1">
            <wp:extent cx="5960110" cy="4110824"/>
            <wp:effectExtent l="0" t="0" r="2540" b="4445"/>
            <wp:docPr id="55216862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87826" cy="4129940"/>
                    </a:xfrm>
                    <a:prstGeom prst="rect">
                      <a:avLst/>
                    </a:prstGeom>
                    <a:noFill/>
                  </pic:spPr>
                </pic:pic>
              </a:graphicData>
            </a:graphic>
          </wp:inline>
        </w:drawing>
      </w:r>
    </w:p>
    <w:p w14:paraId="2A1ADDF3" w14:textId="06EAD15F" w:rsidR="00A96B84" w:rsidRPr="008312B4" w:rsidRDefault="008312B4" w:rsidP="008312B4">
      <w:pPr>
        <w:pStyle w:val="Caption"/>
        <w:jc w:val="center"/>
        <w:rPr>
          <w:sz w:val="22"/>
          <w:szCs w:val="22"/>
        </w:rPr>
      </w:pPr>
      <w:bookmarkStart w:id="33" w:name="_Toc198114983"/>
      <w:r w:rsidRPr="008312B4">
        <w:rPr>
          <w:b/>
          <w:bCs w:val="0"/>
          <w:sz w:val="22"/>
          <w:szCs w:val="22"/>
        </w:rPr>
        <w:t xml:space="preserve">Figure </w:t>
      </w:r>
      <w:r w:rsidRPr="008312B4">
        <w:rPr>
          <w:b/>
          <w:bCs w:val="0"/>
          <w:sz w:val="22"/>
          <w:szCs w:val="22"/>
        </w:rPr>
        <w:fldChar w:fldCharType="begin"/>
      </w:r>
      <w:r w:rsidRPr="008312B4">
        <w:rPr>
          <w:b/>
          <w:bCs w:val="0"/>
          <w:sz w:val="22"/>
          <w:szCs w:val="22"/>
        </w:rPr>
        <w:instrText xml:space="preserve"> SEQ Figure \* ARABIC </w:instrText>
      </w:r>
      <w:r w:rsidRPr="008312B4">
        <w:rPr>
          <w:b/>
          <w:bCs w:val="0"/>
          <w:sz w:val="22"/>
          <w:szCs w:val="22"/>
        </w:rPr>
        <w:fldChar w:fldCharType="separate"/>
      </w:r>
      <w:r w:rsidR="004D30EE">
        <w:rPr>
          <w:b/>
          <w:bCs w:val="0"/>
          <w:noProof/>
          <w:sz w:val="22"/>
          <w:szCs w:val="22"/>
        </w:rPr>
        <w:t>2</w:t>
      </w:r>
      <w:r w:rsidRPr="008312B4">
        <w:rPr>
          <w:b/>
          <w:bCs w:val="0"/>
          <w:sz w:val="22"/>
          <w:szCs w:val="22"/>
        </w:rPr>
        <w:fldChar w:fldCharType="end"/>
      </w:r>
      <w:r w:rsidRPr="008312B4">
        <w:rPr>
          <w:b/>
          <w:bCs w:val="0"/>
          <w:sz w:val="22"/>
          <w:szCs w:val="22"/>
        </w:rPr>
        <w:t>:</w:t>
      </w:r>
      <w:r w:rsidRPr="008312B4">
        <w:rPr>
          <w:sz w:val="22"/>
          <w:szCs w:val="22"/>
        </w:rPr>
        <w:t xml:space="preserve"> Model architecture </w:t>
      </w:r>
      <w:r w:rsidR="001218CD">
        <w:rPr>
          <w:sz w:val="22"/>
          <w:szCs w:val="22"/>
        </w:rPr>
        <w:t>in simple form</w:t>
      </w:r>
      <w:bookmarkEnd w:id="33"/>
    </w:p>
    <w:p w14:paraId="0F26E6FB" w14:textId="77777777" w:rsidR="008312B4" w:rsidRPr="008312B4" w:rsidRDefault="008312B4" w:rsidP="008312B4">
      <w:pPr>
        <w:rPr>
          <w:lang w:val="en-US"/>
        </w:rPr>
      </w:pPr>
    </w:p>
    <w:p w14:paraId="5DA39716" w14:textId="3797A5BC" w:rsidR="00E21C4B" w:rsidRPr="00E21C4B" w:rsidRDefault="00E21C4B" w:rsidP="007858FD">
      <w:pPr>
        <w:pStyle w:val="Heading3"/>
      </w:pPr>
      <w:bookmarkStart w:id="34" w:name="_Toc199446600"/>
      <w:r w:rsidRPr="00E21C4B">
        <w:t>Ensemble Learning Strategy</w:t>
      </w:r>
      <w:bookmarkEnd w:id="34"/>
    </w:p>
    <w:p w14:paraId="5154A701" w14:textId="2001E418" w:rsidR="00E21C4B" w:rsidRDefault="0037001D" w:rsidP="002A2F56">
      <w:pPr>
        <w:ind w:firstLine="720"/>
      </w:pPr>
      <w:r w:rsidRPr="00DF76E7">
        <w:rPr>
          <w:rFonts w:eastAsia="Calibri"/>
        </w:rPr>
        <w:t>Using an ensemble learning method will help to improve the system's accuracy and resilience even further.  Hard Voting is the selected ensemble technique for this work</w:t>
      </w:r>
      <w:r w:rsidR="00C42AFF" w:rsidRPr="00C42AFF">
        <w:t>.</w:t>
      </w:r>
    </w:p>
    <w:p w14:paraId="4E110FDB" w14:textId="77777777" w:rsidR="0037001D" w:rsidRDefault="0037001D" w:rsidP="0037001D"/>
    <w:p w14:paraId="4534F6B5" w14:textId="1DBF5D00" w:rsidR="0037001D" w:rsidRDefault="004107C2" w:rsidP="004107C2">
      <w:r w:rsidRPr="00DF76E7">
        <w:rPr>
          <w:rFonts w:eastAsia="Calibri"/>
        </w:rPr>
        <w:t xml:space="preserve">Majority voting will be used to aggregate the MobileNet-V3 and </w:t>
      </w:r>
      <w:proofErr w:type="spellStart"/>
      <w:r w:rsidRPr="00DF76E7">
        <w:rPr>
          <w:rFonts w:eastAsia="Calibri"/>
        </w:rPr>
        <w:t>EfficientNet</w:t>
      </w:r>
      <w:proofErr w:type="spellEnd"/>
      <w:r w:rsidRPr="00DF76E7">
        <w:rPr>
          <w:rFonts w:eastAsia="Calibri"/>
        </w:rPr>
        <w:t xml:space="preserve"> predictions.  The final classification is decided by the most often predicted class, while the separate models create independent predictions in this process.  Should both models forecast the same class, that will be the last result.  Should differences exist between the models, the model with more historical accuracy will be chosen as the last resort</w:t>
      </w:r>
      <w:r w:rsidR="0037001D" w:rsidRPr="00C42AFF">
        <w:t>.</w:t>
      </w:r>
    </w:p>
    <w:p w14:paraId="5695A056" w14:textId="77777777" w:rsidR="0037001D" w:rsidRDefault="0037001D" w:rsidP="0037001D"/>
    <w:p w14:paraId="349B8DDA" w14:textId="67381B8D" w:rsidR="000369F8" w:rsidRDefault="004107C2" w:rsidP="004107C2">
      <w:r w:rsidRPr="00DF76E7">
        <w:rPr>
          <w:rFonts w:eastAsia="Calibri"/>
        </w:rPr>
        <w:t xml:space="preserve">Using ensemble learning reduces the overfitting risk to certain patterns that any one model might learn from.  Combining the best features of MobileNet-V3 and </w:t>
      </w:r>
      <w:proofErr w:type="spellStart"/>
      <w:r w:rsidRPr="00DF76E7">
        <w:rPr>
          <w:rFonts w:eastAsia="Calibri"/>
        </w:rPr>
        <w:t>EfficientNet</w:t>
      </w:r>
      <w:proofErr w:type="spellEnd"/>
      <w:r w:rsidRPr="00DF76E7">
        <w:rPr>
          <w:rFonts w:eastAsia="Calibri"/>
        </w:rPr>
        <w:t>, it offers a more general and accurate solution considering a larger range of diagnostic scenarios</w:t>
      </w:r>
      <w:r w:rsidR="0037001D" w:rsidRPr="00C42AFF">
        <w:t>.</w:t>
      </w:r>
    </w:p>
    <w:p w14:paraId="1567C73F" w14:textId="290CDCCC" w:rsidR="000369F8" w:rsidRDefault="000369F8" w:rsidP="00A25DF8"/>
    <w:p w14:paraId="6A1A8C25" w14:textId="77777777" w:rsidR="007C761A" w:rsidRDefault="007C761A" w:rsidP="00E21C4B"/>
    <w:p w14:paraId="1B27C855" w14:textId="65C6D0FD" w:rsidR="00C42AFF" w:rsidRPr="00C42AFF" w:rsidRDefault="00C42AFF" w:rsidP="007858FD">
      <w:pPr>
        <w:pStyle w:val="Heading3"/>
      </w:pPr>
      <w:bookmarkStart w:id="35" w:name="_Toc199446601"/>
      <w:r w:rsidRPr="00C42AFF">
        <w:lastRenderedPageBreak/>
        <w:t>Model Evaluation</w:t>
      </w:r>
      <w:bookmarkEnd w:id="35"/>
    </w:p>
    <w:p w14:paraId="62ED38DD" w14:textId="41AB6674" w:rsidR="006C15ED" w:rsidRDefault="0088422C" w:rsidP="006C15ED">
      <w:pPr>
        <w:ind w:firstLine="720"/>
      </w:pPr>
      <w:r w:rsidRPr="00DF76E7">
        <w:rPr>
          <w:rFonts w:eastAsia="Calibri"/>
        </w:rPr>
        <w:t>To evaluate the performance of the ensemble model, several standard metrics for image classification will be used, including</w:t>
      </w:r>
      <w:r w:rsidR="00C42AFF" w:rsidRPr="00C42AFF">
        <w:t xml:space="preserve">. </w:t>
      </w:r>
    </w:p>
    <w:p w14:paraId="2555596B" w14:textId="77777777" w:rsidR="006C15ED" w:rsidRDefault="006C15ED" w:rsidP="006C15ED">
      <w:pPr>
        <w:ind w:firstLine="720"/>
      </w:pPr>
    </w:p>
    <w:p w14:paraId="7479E87C" w14:textId="77777777" w:rsidR="006638CC" w:rsidRDefault="00022E63" w:rsidP="00022E63">
      <w:pPr>
        <w:pStyle w:val="ListParagraph"/>
        <w:numPr>
          <w:ilvl w:val="0"/>
          <w:numId w:val="75"/>
        </w:numPr>
        <w:suppressAutoHyphens/>
        <w:spacing w:after="160"/>
        <w:rPr>
          <w:rFonts w:eastAsia="Calibri"/>
        </w:rPr>
      </w:pPr>
      <w:r w:rsidRPr="00DF76E7">
        <w:rPr>
          <w:rFonts w:eastAsia="Calibri"/>
          <w:b/>
          <w:bCs/>
        </w:rPr>
        <w:t>Accuracy</w:t>
      </w:r>
      <w:r w:rsidRPr="00DF76E7">
        <w:rPr>
          <w:rFonts w:eastAsia="Calibri"/>
        </w:rPr>
        <w:t>:</w:t>
      </w:r>
    </w:p>
    <w:p w14:paraId="3280D112" w14:textId="078D78D3" w:rsidR="00022E63" w:rsidRPr="00022E63" w:rsidRDefault="00AE2A4B" w:rsidP="006638CC">
      <w:pPr>
        <w:pStyle w:val="ListParagraph"/>
        <w:suppressAutoHyphens/>
        <w:spacing w:after="160"/>
        <w:ind w:left="1440"/>
        <w:rPr>
          <w:rFonts w:eastAsia="Calibri"/>
        </w:rPr>
      </w:pPr>
      <m:oMathPara>
        <m:oMath>
          <m:r>
            <w:rPr>
              <w:rFonts w:ascii="Cambria Math" w:eastAsia="Calibri" w:hAnsi="Cambria Math"/>
            </w:rPr>
            <m:t xml:space="preserve">Accuracy =  </m:t>
          </m:r>
          <m:f>
            <m:fPr>
              <m:ctrlPr>
                <w:rPr>
                  <w:rFonts w:ascii="Cambria Math" w:eastAsia="Calibri" w:hAnsi="Cambria Math"/>
                  <w:i/>
                </w:rPr>
              </m:ctrlPr>
            </m:fPr>
            <m:num>
              <m:r>
                <w:rPr>
                  <w:rFonts w:ascii="Cambria Math" w:eastAsia="Calibri" w:hAnsi="Cambria Math"/>
                </w:rPr>
                <m:t>TP + TN</m:t>
              </m:r>
            </m:num>
            <m:den>
              <m:r>
                <w:rPr>
                  <w:rFonts w:ascii="Cambria Math" w:eastAsia="Calibri" w:hAnsi="Cambria Math"/>
                </w:rPr>
                <m:t>TP + TN + FP + FN</m:t>
              </m:r>
            </m:den>
          </m:f>
        </m:oMath>
      </m:oMathPara>
    </w:p>
    <w:p w14:paraId="12E173FC" w14:textId="03DF12DC" w:rsidR="00022E63" w:rsidRDefault="000214C1" w:rsidP="00022E63">
      <w:pPr>
        <w:pStyle w:val="ListParagraph"/>
        <w:numPr>
          <w:ilvl w:val="0"/>
          <w:numId w:val="75"/>
        </w:numPr>
        <w:spacing w:after="160"/>
      </w:pPr>
      <w:r w:rsidRPr="00DF76E7">
        <w:rPr>
          <w:rFonts w:eastAsia="Calibri"/>
          <w:b/>
          <w:bCs/>
        </w:rPr>
        <w:t>Precision</w:t>
      </w:r>
      <w:r w:rsidRPr="00DF76E7">
        <w:rPr>
          <w:rFonts w:eastAsia="Calibri"/>
        </w:rPr>
        <w:t>:</w:t>
      </w:r>
    </w:p>
    <w:p w14:paraId="095CBFB0" w14:textId="1275C617" w:rsidR="00CD55D9" w:rsidRPr="00022E63" w:rsidRDefault="005552A3" w:rsidP="00CD55D9">
      <w:pPr>
        <w:pStyle w:val="ListParagraph"/>
        <w:suppressAutoHyphens/>
        <w:spacing w:after="160"/>
        <w:ind w:left="1440"/>
        <w:rPr>
          <w:rFonts w:eastAsia="Calibri"/>
        </w:rPr>
      </w:pPr>
      <m:oMathPara>
        <m:oMath>
          <m:r>
            <w:rPr>
              <w:rFonts w:ascii="Cambria Math" w:eastAsia="Calibri" w:hAnsi="Cambria Math"/>
            </w:rPr>
            <m:t xml:space="preserve">Precision =  </m:t>
          </m:r>
          <m:f>
            <m:fPr>
              <m:ctrlPr>
                <w:rPr>
                  <w:rFonts w:ascii="Cambria Math" w:eastAsia="Calibri" w:hAnsi="Cambria Math"/>
                  <w:i/>
                </w:rPr>
              </m:ctrlPr>
            </m:fPr>
            <m:num>
              <m:r>
                <w:rPr>
                  <w:rFonts w:ascii="Cambria Math" w:eastAsia="Calibri" w:hAnsi="Cambria Math"/>
                </w:rPr>
                <m:t>TP</m:t>
              </m:r>
            </m:num>
            <m:den>
              <m:r>
                <w:rPr>
                  <w:rFonts w:ascii="Cambria Math" w:eastAsia="Calibri" w:hAnsi="Cambria Math"/>
                </w:rPr>
                <m:t>TP + FP</m:t>
              </m:r>
            </m:den>
          </m:f>
        </m:oMath>
      </m:oMathPara>
    </w:p>
    <w:p w14:paraId="6C19A97D" w14:textId="3AE78ED6" w:rsidR="00CD55D9" w:rsidRPr="001B3338" w:rsidRDefault="00CD55D9" w:rsidP="00CD55D9">
      <w:pPr>
        <w:pStyle w:val="ListParagraph"/>
        <w:spacing w:after="160"/>
        <w:ind w:left="1440"/>
      </w:pPr>
    </w:p>
    <w:p w14:paraId="6E2B5938" w14:textId="59FB9C07" w:rsidR="00022E63" w:rsidRDefault="00FD5C9D" w:rsidP="00022E63">
      <w:pPr>
        <w:pStyle w:val="ListParagraph"/>
        <w:numPr>
          <w:ilvl w:val="0"/>
          <w:numId w:val="75"/>
        </w:numPr>
        <w:spacing w:after="160"/>
      </w:pPr>
      <w:r w:rsidRPr="00DF76E7">
        <w:rPr>
          <w:rFonts w:eastAsia="Calibri"/>
          <w:b/>
          <w:bCs/>
        </w:rPr>
        <w:t>Recall</w:t>
      </w:r>
      <w:r w:rsidRPr="00DF76E7">
        <w:rPr>
          <w:rFonts w:eastAsia="Calibri"/>
        </w:rPr>
        <w:t>:</w:t>
      </w:r>
    </w:p>
    <w:p w14:paraId="6CB518B2" w14:textId="537D643E" w:rsidR="005625FF" w:rsidRPr="00022E63" w:rsidRDefault="00290E9E" w:rsidP="005625FF">
      <w:pPr>
        <w:pStyle w:val="ListParagraph"/>
        <w:suppressAutoHyphens/>
        <w:spacing w:after="160"/>
        <w:ind w:left="1440"/>
        <w:rPr>
          <w:rFonts w:eastAsia="Calibri"/>
        </w:rPr>
      </w:pPr>
      <m:oMathPara>
        <m:oMath>
          <m:r>
            <w:rPr>
              <w:rFonts w:ascii="Cambria Math" w:eastAsia="Calibri" w:hAnsi="Cambria Math"/>
            </w:rPr>
            <m:t xml:space="preserve">Recall =  </m:t>
          </m:r>
          <m:f>
            <m:fPr>
              <m:ctrlPr>
                <w:rPr>
                  <w:rFonts w:ascii="Cambria Math" w:eastAsia="Calibri" w:hAnsi="Cambria Math"/>
                  <w:i/>
                </w:rPr>
              </m:ctrlPr>
            </m:fPr>
            <m:num>
              <m:r>
                <w:rPr>
                  <w:rFonts w:ascii="Cambria Math" w:eastAsia="Calibri" w:hAnsi="Cambria Math"/>
                </w:rPr>
                <m:t>TP</m:t>
              </m:r>
            </m:num>
            <m:den>
              <m:r>
                <w:rPr>
                  <w:rFonts w:ascii="Cambria Math" w:eastAsia="Calibri" w:hAnsi="Cambria Math"/>
                </w:rPr>
                <m:t>TP + FN</m:t>
              </m:r>
            </m:den>
          </m:f>
        </m:oMath>
      </m:oMathPara>
    </w:p>
    <w:p w14:paraId="4D643B7F" w14:textId="7717CE81" w:rsidR="005625FF" w:rsidRPr="001B3338" w:rsidRDefault="005625FF" w:rsidP="005625FF">
      <w:pPr>
        <w:pStyle w:val="ListParagraph"/>
        <w:spacing w:after="160"/>
        <w:ind w:left="1440"/>
      </w:pPr>
    </w:p>
    <w:p w14:paraId="67F90327" w14:textId="0C9B00F7" w:rsidR="006C15ED" w:rsidRDefault="006C15ED" w:rsidP="00BD11A7">
      <w:pPr>
        <w:pStyle w:val="ListParagraph"/>
        <w:numPr>
          <w:ilvl w:val="0"/>
          <w:numId w:val="75"/>
        </w:numPr>
        <w:spacing w:after="160"/>
      </w:pPr>
      <w:r w:rsidRPr="00DF76E7">
        <w:rPr>
          <w:rFonts w:eastAsia="Calibri"/>
          <w:b/>
          <w:bCs/>
        </w:rPr>
        <w:t>F1-score</w:t>
      </w:r>
      <w:r w:rsidRPr="00DF76E7">
        <w:rPr>
          <w:rFonts w:eastAsia="Calibri"/>
        </w:rPr>
        <w:t xml:space="preserve">: </w:t>
      </w:r>
    </w:p>
    <w:p w14:paraId="4D653C64" w14:textId="44E24800" w:rsidR="00BD11A7" w:rsidRPr="00022E63" w:rsidRDefault="00BD11A7" w:rsidP="00BD11A7">
      <w:pPr>
        <w:pStyle w:val="ListParagraph"/>
        <w:suppressAutoHyphens/>
        <w:spacing w:after="160"/>
        <w:ind w:left="1440"/>
        <w:rPr>
          <w:rFonts w:eastAsia="Calibri"/>
        </w:rPr>
      </w:pPr>
      <m:oMathPara>
        <m:oMath>
          <m:r>
            <w:rPr>
              <w:rFonts w:ascii="Cambria Math" w:eastAsia="Calibri" w:hAnsi="Cambria Math"/>
            </w:rPr>
            <m:t xml:space="preserve">Recall = 2* </m:t>
          </m:r>
          <m:f>
            <m:fPr>
              <m:ctrlPr>
                <w:rPr>
                  <w:rFonts w:ascii="Cambria Math" w:eastAsia="Calibri" w:hAnsi="Cambria Math"/>
                  <w:i/>
                </w:rPr>
              </m:ctrlPr>
            </m:fPr>
            <m:num>
              <m:r>
                <w:rPr>
                  <w:rFonts w:ascii="Cambria Math" w:eastAsia="Calibri" w:hAnsi="Cambria Math"/>
                </w:rPr>
                <m:t>Precision*Recall</m:t>
              </m:r>
            </m:num>
            <m:den>
              <m:r>
                <w:rPr>
                  <w:rFonts w:ascii="Cambria Math" w:eastAsia="Calibri" w:hAnsi="Cambria Math"/>
                </w:rPr>
                <m:t>Precision+Recall</m:t>
              </m:r>
            </m:den>
          </m:f>
        </m:oMath>
      </m:oMathPara>
    </w:p>
    <w:p w14:paraId="30AE0D30" w14:textId="1A53715B" w:rsidR="00BD11A7" w:rsidRPr="006C15ED" w:rsidRDefault="00BD11A7" w:rsidP="00BD11A7">
      <w:pPr>
        <w:pStyle w:val="ListParagraph"/>
        <w:spacing w:after="160"/>
        <w:ind w:left="1440"/>
      </w:pPr>
    </w:p>
    <w:p w14:paraId="223852A2" w14:textId="3F7C88BD" w:rsidR="00C42AFF" w:rsidRDefault="007B00D8" w:rsidP="0088422C">
      <w:r w:rsidRPr="00DF76E7">
        <w:rPr>
          <w:rFonts w:eastAsia="Calibri"/>
        </w:rPr>
        <w:t>Stratified sampling will help the dataset be split into training, validation, and test sets so that every class is represented proportionately throughout the splits.  The model will be made sure not to exceed any training subset and generalize well across several data folds by means of cross-valuation</w:t>
      </w:r>
      <w:r w:rsidR="00C42AFF" w:rsidRPr="00C42AFF">
        <w:t>.</w:t>
      </w:r>
    </w:p>
    <w:p w14:paraId="09F22212" w14:textId="77777777" w:rsidR="007C761A" w:rsidRPr="00C42AFF" w:rsidRDefault="007C761A" w:rsidP="00C42AFF"/>
    <w:p w14:paraId="499D6CF1" w14:textId="3518AF28" w:rsidR="00E21C4B" w:rsidRPr="00C42AFF" w:rsidRDefault="00F7278A" w:rsidP="007858FD">
      <w:pPr>
        <w:pStyle w:val="Heading3"/>
      </w:pPr>
      <w:bookmarkStart w:id="36" w:name="_Toc199446602"/>
      <w:r w:rsidRPr="00DF76E7">
        <w:rPr>
          <w:rFonts w:eastAsia="Calibri"/>
        </w:rPr>
        <w:t xml:space="preserve">Web Interface </w:t>
      </w:r>
      <w:r w:rsidR="00C42AFF" w:rsidRPr="00C42AFF">
        <w:t>Integration</w:t>
      </w:r>
      <w:bookmarkEnd w:id="36"/>
    </w:p>
    <w:p w14:paraId="261A440A" w14:textId="6E77AE71" w:rsidR="00DF2BBD" w:rsidRDefault="00320036" w:rsidP="00320036">
      <w:pPr>
        <w:ind w:firstLine="720"/>
      </w:pPr>
      <w:r w:rsidRPr="00DF76E7">
        <w:rPr>
          <w:rFonts w:eastAsia="Calibri"/>
        </w:rPr>
        <w:t>Rather than a mobile app, the outcomes of this project will be included in a web-based interface created with Next.js. The web interface will let users</w:t>
      </w:r>
      <w:r w:rsidR="00702597">
        <w:rPr>
          <w:rFonts w:eastAsia="Calibri"/>
        </w:rPr>
        <w:t xml:space="preserve"> </w:t>
      </w:r>
      <w:r w:rsidRPr="00DF76E7">
        <w:rPr>
          <w:rFonts w:eastAsia="Calibri"/>
        </w:rPr>
        <w:t>including doctors and radiologists</w:t>
      </w:r>
      <w:r w:rsidR="00702597">
        <w:rPr>
          <w:rFonts w:eastAsia="Calibri"/>
        </w:rPr>
        <w:t xml:space="preserve"> </w:t>
      </w:r>
      <w:r w:rsidRPr="00DF76E7">
        <w:rPr>
          <w:rFonts w:eastAsia="Calibri"/>
        </w:rPr>
        <w:t>easily engage with the system. Users will be able to read diagnostic results, submit MRI pictures, and get an understanding of the degree of lumbar spine disorders</w:t>
      </w:r>
      <w:r w:rsidR="00C42AFF" w:rsidRPr="00C42AFF">
        <w:t xml:space="preserve">. When the user responds to those questions in natural language, the system collects the answers in real time and delivers them to the backend AI model via a REST API created by the FastAPI framework. </w:t>
      </w:r>
    </w:p>
    <w:p w14:paraId="17F1F413" w14:textId="77777777" w:rsidR="00DF2BBD" w:rsidRDefault="00DF2BBD" w:rsidP="00320036">
      <w:pPr>
        <w:ind w:firstLine="720"/>
      </w:pPr>
    </w:p>
    <w:p w14:paraId="3D85932A" w14:textId="77777777" w:rsidR="00F14598" w:rsidRDefault="00F14598" w:rsidP="00DF2BBD">
      <w:pPr>
        <w:rPr>
          <w:rFonts w:eastAsia="Calibri"/>
          <w:b/>
          <w:bCs/>
        </w:rPr>
      </w:pPr>
    </w:p>
    <w:p w14:paraId="5F2A00ED" w14:textId="77777777" w:rsidR="00F14598" w:rsidRDefault="00F14598" w:rsidP="00DF2BBD">
      <w:pPr>
        <w:rPr>
          <w:rFonts w:eastAsia="Calibri"/>
          <w:b/>
          <w:bCs/>
        </w:rPr>
      </w:pPr>
    </w:p>
    <w:p w14:paraId="67D4A074" w14:textId="77777777" w:rsidR="00F14598" w:rsidRDefault="00F14598" w:rsidP="00DF2BBD">
      <w:pPr>
        <w:rPr>
          <w:rFonts w:eastAsia="Calibri"/>
          <w:b/>
          <w:bCs/>
        </w:rPr>
      </w:pPr>
    </w:p>
    <w:p w14:paraId="26468B46" w14:textId="69727A8F" w:rsidR="002324F3" w:rsidRDefault="00896240" w:rsidP="00DF2BBD">
      <w:pPr>
        <w:rPr>
          <w:rFonts w:eastAsia="Calibri"/>
          <w:b/>
          <w:bCs/>
        </w:rPr>
      </w:pPr>
      <w:r w:rsidRPr="00DF76E7">
        <w:rPr>
          <w:rFonts w:eastAsia="Calibri"/>
          <w:b/>
          <w:bCs/>
        </w:rPr>
        <w:lastRenderedPageBreak/>
        <w:t>Next.js Frontend</w:t>
      </w:r>
    </w:p>
    <w:p w14:paraId="7E983595" w14:textId="77777777" w:rsidR="002324F3" w:rsidRDefault="002324F3" w:rsidP="00DF2BBD">
      <w:pPr>
        <w:rPr>
          <w:rFonts w:eastAsia="Calibri"/>
          <w:b/>
          <w:bCs/>
        </w:rPr>
      </w:pPr>
    </w:p>
    <w:p w14:paraId="3CB53252" w14:textId="35BB8128" w:rsidR="002324F3" w:rsidRDefault="002324F3" w:rsidP="00DF2BBD">
      <w:pPr>
        <w:rPr>
          <w:rFonts w:eastAsia="Calibri"/>
          <w:b/>
          <w:bCs/>
        </w:rPr>
      </w:pPr>
      <w:r>
        <w:rPr>
          <w:noProof/>
        </w:rPr>
        <w:drawing>
          <wp:inline distT="0" distB="0" distL="0" distR="0" wp14:anchorId="118CE692" wp14:editId="4C301A28">
            <wp:extent cx="5733415" cy="2966720"/>
            <wp:effectExtent l="0" t="0" r="635" b="5080"/>
            <wp:docPr id="46158890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3415" cy="2966720"/>
                    </a:xfrm>
                    <a:prstGeom prst="rect">
                      <a:avLst/>
                    </a:prstGeom>
                    <a:noFill/>
                    <a:ln>
                      <a:noFill/>
                    </a:ln>
                  </pic:spPr>
                </pic:pic>
              </a:graphicData>
            </a:graphic>
          </wp:inline>
        </w:drawing>
      </w:r>
    </w:p>
    <w:p w14:paraId="2191AE8A" w14:textId="265BAF5F" w:rsidR="0016715D" w:rsidRPr="00C0411A" w:rsidRDefault="0016715D" w:rsidP="0016715D">
      <w:pPr>
        <w:pStyle w:val="Caption"/>
        <w:jc w:val="center"/>
        <w:rPr>
          <w:rFonts w:eastAsia="Calibri"/>
          <w:b/>
          <w:bCs w:val="0"/>
          <w:sz w:val="22"/>
          <w:szCs w:val="22"/>
        </w:rPr>
      </w:pPr>
      <w:bookmarkStart w:id="37" w:name="_Toc198114984"/>
      <w:r w:rsidRPr="00C0411A">
        <w:rPr>
          <w:b/>
          <w:bCs w:val="0"/>
          <w:sz w:val="22"/>
          <w:szCs w:val="22"/>
        </w:rPr>
        <w:t xml:space="preserve">Figure </w:t>
      </w:r>
      <w:r w:rsidRPr="00C0411A">
        <w:rPr>
          <w:b/>
          <w:bCs w:val="0"/>
          <w:sz w:val="22"/>
          <w:szCs w:val="22"/>
        </w:rPr>
        <w:fldChar w:fldCharType="begin"/>
      </w:r>
      <w:r w:rsidRPr="00C0411A">
        <w:rPr>
          <w:b/>
          <w:bCs w:val="0"/>
          <w:sz w:val="22"/>
          <w:szCs w:val="22"/>
        </w:rPr>
        <w:instrText xml:space="preserve"> SEQ Figure \* ARABIC </w:instrText>
      </w:r>
      <w:r w:rsidRPr="00C0411A">
        <w:rPr>
          <w:b/>
          <w:bCs w:val="0"/>
          <w:sz w:val="22"/>
          <w:szCs w:val="22"/>
        </w:rPr>
        <w:fldChar w:fldCharType="separate"/>
      </w:r>
      <w:r w:rsidR="004D30EE">
        <w:rPr>
          <w:b/>
          <w:bCs w:val="0"/>
          <w:noProof/>
          <w:sz w:val="22"/>
          <w:szCs w:val="22"/>
        </w:rPr>
        <w:t>3</w:t>
      </w:r>
      <w:r w:rsidRPr="00C0411A">
        <w:rPr>
          <w:b/>
          <w:bCs w:val="0"/>
          <w:sz w:val="22"/>
          <w:szCs w:val="22"/>
        </w:rPr>
        <w:fldChar w:fldCharType="end"/>
      </w:r>
      <w:r w:rsidRPr="00C0411A">
        <w:rPr>
          <w:sz w:val="22"/>
          <w:szCs w:val="22"/>
        </w:rPr>
        <w:t>: Frontend web interface</w:t>
      </w:r>
      <w:bookmarkEnd w:id="37"/>
    </w:p>
    <w:p w14:paraId="30173747" w14:textId="77777777" w:rsidR="002324F3" w:rsidRDefault="002324F3" w:rsidP="00DF2BBD">
      <w:pPr>
        <w:rPr>
          <w:rFonts w:eastAsia="Calibri"/>
          <w:b/>
          <w:bCs/>
        </w:rPr>
      </w:pPr>
    </w:p>
    <w:p w14:paraId="0E2067BF" w14:textId="2A980D64" w:rsidR="00C42AFF" w:rsidRDefault="00896240" w:rsidP="00DF2BBD">
      <w:r w:rsidRPr="00DF76E7">
        <w:rPr>
          <w:rFonts w:eastAsia="Calibri"/>
        </w:rPr>
        <w:t>React-based framework known for quick server-side rendering and optimization Next.js will be used in frontend building. This will preserve rapid load times while also enabling a seamless, responsive user experience</w:t>
      </w:r>
      <w:r w:rsidR="00C42AFF" w:rsidRPr="00C42AFF">
        <w:t>.</w:t>
      </w:r>
    </w:p>
    <w:p w14:paraId="41F5FBB2" w14:textId="77777777" w:rsidR="00B05B15" w:rsidRDefault="00B05B15" w:rsidP="00DF2BBD"/>
    <w:p w14:paraId="4DCA5533" w14:textId="5998FD9C" w:rsidR="002324F3" w:rsidRDefault="00896240" w:rsidP="00DF2BBD">
      <w:pPr>
        <w:rPr>
          <w:rFonts w:eastAsia="Calibri"/>
          <w:b/>
          <w:bCs/>
        </w:rPr>
      </w:pPr>
      <w:proofErr w:type="spellStart"/>
      <w:r w:rsidRPr="00DF76E7">
        <w:rPr>
          <w:rFonts w:eastAsia="Calibri"/>
          <w:b/>
          <w:bCs/>
        </w:rPr>
        <w:t>FastAPI</w:t>
      </w:r>
      <w:proofErr w:type="spellEnd"/>
      <w:r w:rsidRPr="00DF76E7">
        <w:rPr>
          <w:rFonts w:eastAsia="Calibri"/>
          <w:b/>
          <w:bCs/>
        </w:rPr>
        <w:t xml:space="preserve"> Backend</w:t>
      </w:r>
    </w:p>
    <w:p w14:paraId="020FF1FA" w14:textId="77777777" w:rsidR="002324F3" w:rsidRDefault="002324F3" w:rsidP="00DF2BBD">
      <w:pPr>
        <w:rPr>
          <w:rFonts w:eastAsia="Calibri"/>
          <w:b/>
          <w:bCs/>
        </w:rPr>
      </w:pPr>
    </w:p>
    <w:p w14:paraId="03556A60" w14:textId="2DC5BDF3" w:rsidR="002324F3" w:rsidRDefault="002324F3" w:rsidP="00053790">
      <w:pPr>
        <w:jc w:val="center"/>
        <w:rPr>
          <w:rFonts w:eastAsia="Calibri"/>
          <w:b/>
          <w:bCs/>
        </w:rPr>
      </w:pPr>
      <w:r>
        <w:rPr>
          <w:noProof/>
        </w:rPr>
        <w:drawing>
          <wp:inline distT="0" distB="0" distL="0" distR="0" wp14:anchorId="2E040FC7" wp14:editId="7912DB68">
            <wp:extent cx="5202820" cy="2852360"/>
            <wp:effectExtent l="0" t="0" r="0" b="5715"/>
            <wp:docPr id="1131251122" name="Picture 5" descr="A screen 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251122" name="Picture 5" descr="A screen shot of a computer&#10;&#10;AI-generated content may be incorrect."/>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25131" cy="2864591"/>
                    </a:xfrm>
                    <a:prstGeom prst="rect">
                      <a:avLst/>
                    </a:prstGeom>
                    <a:noFill/>
                    <a:ln>
                      <a:noFill/>
                    </a:ln>
                  </pic:spPr>
                </pic:pic>
              </a:graphicData>
            </a:graphic>
          </wp:inline>
        </w:drawing>
      </w:r>
    </w:p>
    <w:p w14:paraId="7F63DB59" w14:textId="6F70172B" w:rsidR="002324F3" w:rsidRPr="00335DAE" w:rsidRDefault="00335DAE" w:rsidP="00335DAE">
      <w:pPr>
        <w:pStyle w:val="Caption"/>
        <w:jc w:val="center"/>
        <w:rPr>
          <w:rFonts w:eastAsia="Calibri"/>
          <w:b/>
          <w:bCs w:val="0"/>
          <w:sz w:val="22"/>
          <w:szCs w:val="22"/>
        </w:rPr>
      </w:pPr>
      <w:bookmarkStart w:id="38" w:name="_Toc198114985"/>
      <w:r w:rsidRPr="00235524">
        <w:rPr>
          <w:b/>
          <w:bCs w:val="0"/>
          <w:sz w:val="22"/>
          <w:szCs w:val="22"/>
        </w:rPr>
        <w:t xml:space="preserve">Figure </w:t>
      </w:r>
      <w:r w:rsidRPr="00235524">
        <w:rPr>
          <w:b/>
          <w:bCs w:val="0"/>
          <w:sz w:val="22"/>
          <w:szCs w:val="22"/>
        </w:rPr>
        <w:fldChar w:fldCharType="begin"/>
      </w:r>
      <w:r w:rsidRPr="00235524">
        <w:rPr>
          <w:b/>
          <w:bCs w:val="0"/>
          <w:sz w:val="22"/>
          <w:szCs w:val="22"/>
        </w:rPr>
        <w:instrText xml:space="preserve"> SEQ Figure \* ARABIC </w:instrText>
      </w:r>
      <w:r w:rsidRPr="00235524">
        <w:rPr>
          <w:b/>
          <w:bCs w:val="0"/>
          <w:sz w:val="22"/>
          <w:szCs w:val="22"/>
        </w:rPr>
        <w:fldChar w:fldCharType="separate"/>
      </w:r>
      <w:r w:rsidR="004D30EE">
        <w:rPr>
          <w:b/>
          <w:bCs w:val="0"/>
          <w:noProof/>
          <w:sz w:val="22"/>
          <w:szCs w:val="22"/>
        </w:rPr>
        <w:t>4</w:t>
      </w:r>
      <w:r w:rsidRPr="00235524">
        <w:rPr>
          <w:b/>
          <w:bCs w:val="0"/>
          <w:sz w:val="22"/>
          <w:szCs w:val="22"/>
        </w:rPr>
        <w:fldChar w:fldCharType="end"/>
      </w:r>
      <w:r w:rsidRPr="00235524">
        <w:rPr>
          <w:sz w:val="22"/>
          <w:szCs w:val="22"/>
        </w:rPr>
        <w:t xml:space="preserve">: Backend </w:t>
      </w:r>
      <w:proofErr w:type="spellStart"/>
      <w:r w:rsidRPr="00235524">
        <w:rPr>
          <w:sz w:val="22"/>
          <w:szCs w:val="22"/>
        </w:rPr>
        <w:t>FastAPI</w:t>
      </w:r>
      <w:bookmarkEnd w:id="38"/>
      <w:proofErr w:type="spellEnd"/>
    </w:p>
    <w:p w14:paraId="40AED68B" w14:textId="77777777" w:rsidR="00335DAE" w:rsidRDefault="00335DAE" w:rsidP="00DF2BBD">
      <w:pPr>
        <w:rPr>
          <w:rFonts w:eastAsia="Calibri"/>
          <w:b/>
          <w:bCs/>
        </w:rPr>
      </w:pPr>
    </w:p>
    <w:p w14:paraId="35ACF10A" w14:textId="46A7E86B" w:rsidR="00AC5A44" w:rsidRDefault="00896240" w:rsidP="00DF2BBD">
      <w:pPr>
        <w:rPr>
          <w:rFonts w:eastAsia="Calibri"/>
          <w:lang w:val="en-US"/>
        </w:rPr>
      </w:pPr>
      <w:r w:rsidRPr="00DF76E7">
        <w:rPr>
          <w:rFonts w:eastAsia="Calibri"/>
        </w:rPr>
        <w:t xml:space="preserve"> </w:t>
      </w:r>
      <w:proofErr w:type="spellStart"/>
      <w:r w:rsidRPr="00DF76E7">
        <w:rPr>
          <w:rFonts w:eastAsia="Calibri"/>
        </w:rPr>
        <w:t>FastAPI</w:t>
      </w:r>
      <w:proofErr w:type="spellEnd"/>
      <w:r w:rsidRPr="00DF76E7">
        <w:rPr>
          <w:rFonts w:eastAsia="Calibri"/>
        </w:rPr>
        <w:t xml:space="preserve"> will manage backend processing, including MRI scan reception, passing pre-trained AI models over, and frontend result delivery. The asynchronous features of </w:t>
      </w:r>
      <w:proofErr w:type="spellStart"/>
      <w:r w:rsidRPr="00DF76E7">
        <w:rPr>
          <w:rFonts w:eastAsia="Calibri"/>
        </w:rPr>
        <w:t>FastAPI</w:t>
      </w:r>
      <w:proofErr w:type="spellEnd"/>
      <w:r w:rsidRPr="00DF76E7">
        <w:rPr>
          <w:rFonts w:eastAsia="Calibri"/>
        </w:rPr>
        <w:t xml:space="preserve"> will guarantee that the system stays scalable and efficient and is able to process big volumes of real-time image data</w:t>
      </w:r>
      <w:r>
        <w:rPr>
          <w:rFonts w:eastAsia="Calibri"/>
          <w:lang w:val="en-US"/>
        </w:rPr>
        <w:t>.</w:t>
      </w:r>
    </w:p>
    <w:p w14:paraId="26887C09" w14:textId="77777777" w:rsidR="00AC5A44" w:rsidRDefault="00AC5A44" w:rsidP="00DF2BBD">
      <w:pPr>
        <w:rPr>
          <w:rFonts w:eastAsia="Calibri"/>
          <w:lang w:val="en-US"/>
        </w:rPr>
      </w:pPr>
    </w:p>
    <w:p w14:paraId="493D9809" w14:textId="54476442" w:rsidR="00AC5A44" w:rsidRDefault="00AC5A44" w:rsidP="00E81F2C">
      <w:pPr>
        <w:pStyle w:val="Heading3"/>
        <w:rPr>
          <w:lang w:val="en-US"/>
        </w:rPr>
      </w:pPr>
      <w:bookmarkStart w:id="39" w:name="_Toc199446603"/>
      <w:r w:rsidRPr="00E81F2C">
        <w:t>Frontend Interface</w:t>
      </w:r>
      <w:bookmarkEnd w:id="39"/>
    </w:p>
    <w:p w14:paraId="1E99468F" w14:textId="19A7799D" w:rsidR="00523842" w:rsidRPr="00A219A2" w:rsidRDefault="00AC5A44" w:rsidP="00A219A2">
      <w:pPr>
        <w:ind w:firstLine="720"/>
        <w:rPr>
          <w:rFonts w:eastAsia="Calibri"/>
          <w:lang w:val="en-US"/>
        </w:rPr>
      </w:pPr>
      <w:r>
        <w:rPr>
          <w:rFonts w:eastAsia="Calibri"/>
          <w:lang w:val="en-US"/>
        </w:rPr>
        <w:t>The frontend inter face is website It contain the home page, scan page (single scan, multi scan)</w:t>
      </w:r>
      <w:r w:rsidR="00BB5169">
        <w:rPr>
          <w:rFonts w:eastAsia="Calibri"/>
          <w:lang w:val="en-US"/>
        </w:rPr>
        <w:t xml:space="preserve"> and chatbot</w:t>
      </w:r>
    </w:p>
    <w:p w14:paraId="17EB1F64" w14:textId="77777777" w:rsidR="00523842" w:rsidRDefault="00523842" w:rsidP="00DF2BBD">
      <w:pPr>
        <w:rPr>
          <w:rFonts w:eastAsia="Calibri"/>
          <w:b/>
          <w:bCs/>
          <w:lang w:val="en-US"/>
        </w:rPr>
      </w:pPr>
    </w:p>
    <w:p w14:paraId="0EFD9A0A" w14:textId="7647FEEE" w:rsidR="00BB5169" w:rsidRDefault="00BB5169" w:rsidP="003C3C69">
      <w:pPr>
        <w:pStyle w:val="Heading4"/>
        <w:rPr>
          <w:lang w:val="en-US"/>
        </w:rPr>
      </w:pPr>
      <w:r>
        <w:rPr>
          <w:lang w:val="en-US"/>
        </w:rPr>
        <w:t>Picture Upload</w:t>
      </w:r>
    </w:p>
    <w:p w14:paraId="3EEDDE4E" w14:textId="49E7B4CA" w:rsidR="00C37140" w:rsidRDefault="00C37140" w:rsidP="00122A9B">
      <w:pPr>
        <w:ind w:firstLine="720"/>
        <w:rPr>
          <w:rFonts w:eastAsia="Calibri"/>
        </w:rPr>
      </w:pPr>
      <w:r w:rsidRPr="00C37140">
        <w:rPr>
          <w:rFonts w:eastAsia="Calibri"/>
        </w:rPr>
        <w:t xml:space="preserve">You can upload both a </w:t>
      </w:r>
      <w:r w:rsidRPr="00C37140">
        <w:rPr>
          <w:rFonts w:eastAsia="Calibri"/>
          <w:b/>
          <w:bCs/>
        </w:rPr>
        <w:t>single MRI scan</w:t>
      </w:r>
      <w:r w:rsidRPr="00C37140">
        <w:rPr>
          <w:rFonts w:eastAsia="Calibri"/>
        </w:rPr>
        <w:t xml:space="preserve">, which is a single image representing a slice of the body, and a </w:t>
      </w:r>
      <w:r w:rsidRPr="00C37140">
        <w:rPr>
          <w:rFonts w:eastAsia="Calibri"/>
          <w:b/>
          <w:bCs/>
        </w:rPr>
        <w:t>complete MRI scan</w:t>
      </w:r>
      <w:r w:rsidRPr="00C37140">
        <w:rPr>
          <w:rFonts w:eastAsia="Calibri"/>
        </w:rPr>
        <w:t xml:space="preserve"> that consists of multiple images or slices. The complete scan is typically made up of several individual DICOM images, each showing a cross-sectional view of the body. These images together provide a comprehensive view of the area being examined, allowing for detailed analysis by healthcare professionals.</w:t>
      </w:r>
    </w:p>
    <w:p w14:paraId="429E4E9F" w14:textId="77777777" w:rsidR="00D1475E" w:rsidRPr="00C37140" w:rsidRDefault="00D1475E" w:rsidP="00C37140">
      <w:pPr>
        <w:rPr>
          <w:rFonts w:eastAsia="Calibri"/>
        </w:rPr>
      </w:pPr>
    </w:p>
    <w:p w14:paraId="4169C57D" w14:textId="4C25F2B6" w:rsidR="00523842" w:rsidRDefault="00523842" w:rsidP="008E7021">
      <w:pPr>
        <w:pStyle w:val="Caption"/>
        <w:jc w:val="center"/>
        <w:rPr>
          <w:rFonts w:eastAsia="Calibri"/>
          <w:lang w:val="en-US"/>
        </w:rPr>
      </w:pPr>
      <w:r>
        <w:rPr>
          <w:rFonts w:eastAsia="Calibri"/>
          <w:lang w:val="en-US"/>
        </w:rPr>
        <w:br/>
      </w:r>
      <w:r>
        <w:rPr>
          <w:noProof/>
        </w:rPr>
        <w:drawing>
          <wp:inline distT="0" distB="0" distL="0" distR="0" wp14:anchorId="6D757680" wp14:editId="2B4404B5">
            <wp:extent cx="5110222" cy="3860214"/>
            <wp:effectExtent l="0" t="0" r="0" b="6985"/>
            <wp:docPr id="1787398432" name="Picture 6"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7398432" name="Picture 6" descr="A screenshot of a computer&#10;&#10;AI-generated content may be incorrect."/>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166091" cy="3902417"/>
                    </a:xfrm>
                    <a:prstGeom prst="rect">
                      <a:avLst/>
                    </a:prstGeom>
                    <a:noFill/>
                    <a:ln>
                      <a:noFill/>
                    </a:ln>
                  </pic:spPr>
                </pic:pic>
              </a:graphicData>
            </a:graphic>
          </wp:inline>
        </w:drawing>
      </w:r>
    </w:p>
    <w:p w14:paraId="0F003705" w14:textId="5CEB9D99" w:rsidR="00523842" w:rsidRPr="00760011" w:rsidRDefault="008E7021" w:rsidP="008E7021">
      <w:pPr>
        <w:jc w:val="center"/>
        <w:rPr>
          <w:rFonts w:eastAsia="Calibri"/>
          <w:sz w:val="22"/>
          <w:szCs w:val="22"/>
          <w:lang w:val="en-US"/>
        </w:rPr>
      </w:pPr>
      <w:bookmarkStart w:id="40" w:name="_Toc198114986"/>
      <w:r w:rsidRPr="006C1F36">
        <w:rPr>
          <w:b/>
          <w:bCs/>
          <w:sz w:val="22"/>
          <w:szCs w:val="22"/>
        </w:rPr>
        <w:t xml:space="preserve">Figure </w:t>
      </w:r>
      <w:r w:rsidRPr="006C1F36">
        <w:rPr>
          <w:b/>
          <w:bCs/>
          <w:sz w:val="22"/>
          <w:szCs w:val="22"/>
        </w:rPr>
        <w:fldChar w:fldCharType="begin"/>
      </w:r>
      <w:r w:rsidRPr="006C1F36">
        <w:rPr>
          <w:b/>
          <w:bCs/>
          <w:sz w:val="22"/>
          <w:szCs w:val="22"/>
        </w:rPr>
        <w:instrText xml:space="preserve"> SEQ Figure \* ARABIC </w:instrText>
      </w:r>
      <w:r w:rsidRPr="006C1F36">
        <w:rPr>
          <w:b/>
          <w:bCs/>
          <w:sz w:val="22"/>
          <w:szCs w:val="22"/>
        </w:rPr>
        <w:fldChar w:fldCharType="separate"/>
      </w:r>
      <w:r w:rsidR="004D30EE">
        <w:rPr>
          <w:b/>
          <w:bCs/>
          <w:noProof/>
          <w:sz w:val="22"/>
          <w:szCs w:val="22"/>
        </w:rPr>
        <w:t>5</w:t>
      </w:r>
      <w:r w:rsidRPr="006C1F36">
        <w:rPr>
          <w:b/>
          <w:bCs/>
          <w:sz w:val="22"/>
          <w:szCs w:val="22"/>
        </w:rPr>
        <w:fldChar w:fldCharType="end"/>
      </w:r>
      <w:r w:rsidRPr="006C1F36">
        <w:rPr>
          <w:b/>
          <w:bCs/>
          <w:sz w:val="22"/>
          <w:szCs w:val="22"/>
        </w:rPr>
        <w:t>:</w:t>
      </w:r>
      <w:r w:rsidRPr="00760011">
        <w:rPr>
          <w:sz w:val="22"/>
          <w:szCs w:val="22"/>
        </w:rPr>
        <w:t xml:space="preserve"> Picture upload box</w:t>
      </w:r>
      <w:bookmarkEnd w:id="40"/>
    </w:p>
    <w:p w14:paraId="338BBF7D" w14:textId="77777777" w:rsidR="00185B1C" w:rsidRDefault="00185B1C" w:rsidP="00DF2BBD">
      <w:pPr>
        <w:rPr>
          <w:rFonts w:eastAsia="Calibri"/>
          <w:b/>
          <w:bCs/>
          <w:lang w:val="en-US"/>
        </w:rPr>
      </w:pPr>
    </w:p>
    <w:p w14:paraId="47BAAB57" w14:textId="77777777" w:rsidR="00185B1C" w:rsidRDefault="00185B1C" w:rsidP="00DF2BBD">
      <w:pPr>
        <w:rPr>
          <w:rFonts w:eastAsia="Calibri"/>
          <w:b/>
          <w:bCs/>
          <w:lang w:val="en-US"/>
        </w:rPr>
      </w:pPr>
    </w:p>
    <w:p w14:paraId="67545F19" w14:textId="74D2E00E" w:rsidR="00523842" w:rsidRDefault="00523842" w:rsidP="007258E1">
      <w:pPr>
        <w:pStyle w:val="Heading4"/>
        <w:rPr>
          <w:lang w:val="en-US"/>
        </w:rPr>
      </w:pPr>
      <w:r>
        <w:rPr>
          <w:lang w:val="en-US"/>
        </w:rPr>
        <w:t>User Manual</w:t>
      </w:r>
    </w:p>
    <w:p w14:paraId="5993E738" w14:textId="270A8080" w:rsidR="00523842" w:rsidRDefault="00185B1C" w:rsidP="00FD1541">
      <w:pPr>
        <w:ind w:firstLine="720"/>
        <w:rPr>
          <w:rFonts w:eastAsia="Calibri"/>
        </w:rPr>
      </w:pPr>
      <w:r w:rsidRPr="00185B1C">
        <w:rPr>
          <w:rFonts w:eastAsia="Calibri"/>
        </w:rPr>
        <w:t xml:space="preserve">If you're new to the website, this user manual will guide you through the process of getting your MRI analysis. Simply create an account or log in, then upload your MRI scan—whether it's a single image or a complete set of images. Once your scan is uploaded, our system will </w:t>
      </w:r>
      <w:proofErr w:type="spellStart"/>
      <w:r w:rsidRPr="00185B1C">
        <w:rPr>
          <w:rFonts w:eastAsia="Calibri"/>
        </w:rPr>
        <w:t>analyze</w:t>
      </w:r>
      <w:proofErr w:type="spellEnd"/>
      <w:r w:rsidRPr="00185B1C">
        <w:rPr>
          <w:rFonts w:eastAsia="Calibri"/>
        </w:rPr>
        <w:t xml:space="preserve"> the images and provide you with detailed insights, helping you understand the results of your MRI.</w:t>
      </w:r>
    </w:p>
    <w:p w14:paraId="57E6A8D9" w14:textId="77777777" w:rsidR="00185B1C" w:rsidRPr="00185B1C" w:rsidRDefault="00185B1C" w:rsidP="00DF2BBD">
      <w:pPr>
        <w:rPr>
          <w:rFonts w:eastAsia="Calibri"/>
        </w:rPr>
      </w:pPr>
    </w:p>
    <w:p w14:paraId="29C31704" w14:textId="58EAD94A" w:rsidR="00523842" w:rsidRPr="00523842" w:rsidRDefault="00523842" w:rsidP="00DF2BBD">
      <w:pPr>
        <w:rPr>
          <w:rFonts w:eastAsia="Calibri"/>
          <w:lang w:val="en-US"/>
        </w:rPr>
      </w:pPr>
      <w:r>
        <w:rPr>
          <w:noProof/>
        </w:rPr>
        <w:drawing>
          <wp:inline distT="0" distB="0" distL="0" distR="0" wp14:anchorId="1BEEB823" wp14:editId="694037BF">
            <wp:extent cx="5733308" cy="3156668"/>
            <wp:effectExtent l="0" t="0" r="1270" b="5715"/>
            <wp:docPr id="1724457616" name="Picture 7"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457616" name="Picture 7" descr="A screenshot of a computer&#10;&#10;AI-generated content may be incorrec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44414" cy="3162783"/>
                    </a:xfrm>
                    <a:prstGeom prst="rect">
                      <a:avLst/>
                    </a:prstGeom>
                    <a:noFill/>
                    <a:ln>
                      <a:noFill/>
                    </a:ln>
                  </pic:spPr>
                </pic:pic>
              </a:graphicData>
            </a:graphic>
          </wp:inline>
        </w:drawing>
      </w:r>
    </w:p>
    <w:p w14:paraId="1A60BD58" w14:textId="7814AAAA" w:rsidR="00185B1C" w:rsidRPr="000D4002" w:rsidRDefault="008F54FE" w:rsidP="000D4002">
      <w:pPr>
        <w:pStyle w:val="Caption"/>
        <w:jc w:val="center"/>
        <w:rPr>
          <w:b/>
          <w:bCs w:val="0"/>
          <w:sz w:val="22"/>
          <w:szCs w:val="22"/>
          <w:lang w:val="en-US"/>
        </w:rPr>
      </w:pPr>
      <w:bookmarkStart w:id="41" w:name="_Toc198114987"/>
      <w:r w:rsidRPr="00FA54DD">
        <w:rPr>
          <w:b/>
          <w:bCs w:val="0"/>
          <w:sz w:val="22"/>
          <w:szCs w:val="22"/>
        </w:rPr>
        <w:t xml:space="preserve">Figure </w:t>
      </w:r>
      <w:r w:rsidRPr="00FA54DD">
        <w:rPr>
          <w:b/>
          <w:bCs w:val="0"/>
          <w:sz w:val="22"/>
          <w:szCs w:val="22"/>
        </w:rPr>
        <w:fldChar w:fldCharType="begin"/>
      </w:r>
      <w:r w:rsidRPr="00FA54DD">
        <w:rPr>
          <w:b/>
          <w:bCs w:val="0"/>
          <w:sz w:val="22"/>
          <w:szCs w:val="22"/>
        </w:rPr>
        <w:instrText xml:space="preserve"> SEQ Figure \* ARABIC </w:instrText>
      </w:r>
      <w:r w:rsidRPr="00FA54DD">
        <w:rPr>
          <w:b/>
          <w:bCs w:val="0"/>
          <w:sz w:val="22"/>
          <w:szCs w:val="22"/>
        </w:rPr>
        <w:fldChar w:fldCharType="separate"/>
      </w:r>
      <w:r w:rsidR="004D30EE">
        <w:rPr>
          <w:b/>
          <w:bCs w:val="0"/>
          <w:noProof/>
          <w:sz w:val="22"/>
          <w:szCs w:val="22"/>
        </w:rPr>
        <w:t>6</w:t>
      </w:r>
      <w:r w:rsidRPr="00FA54DD">
        <w:rPr>
          <w:b/>
          <w:bCs w:val="0"/>
          <w:sz w:val="22"/>
          <w:szCs w:val="22"/>
        </w:rPr>
        <w:fldChar w:fldCharType="end"/>
      </w:r>
      <w:r w:rsidRPr="00FA54DD">
        <w:rPr>
          <w:b/>
          <w:bCs w:val="0"/>
          <w:sz w:val="22"/>
          <w:szCs w:val="22"/>
        </w:rPr>
        <w:t>:</w:t>
      </w:r>
      <w:r w:rsidRPr="00FA54DD">
        <w:rPr>
          <w:sz w:val="22"/>
          <w:szCs w:val="22"/>
        </w:rPr>
        <w:t xml:space="preserve"> How it work</w:t>
      </w:r>
      <w:bookmarkEnd w:id="41"/>
    </w:p>
    <w:p w14:paraId="73CDF3E1" w14:textId="77777777" w:rsidR="00185B1C" w:rsidRDefault="00185B1C" w:rsidP="00C42AFF">
      <w:pPr>
        <w:rPr>
          <w:b/>
          <w:bCs/>
          <w:lang w:val="en-US"/>
        </w:rPr>
      </w:pPr>
    </w:p>
    <w:p w14:paraId="2FF57ADF" w14:textId="77777777" w:rsidR="00A636B1" w:rsidRDefault="00A636B1" w:rsidP="00C42AFF">
      <w:pPr>
        <w:rPr>
          <w:b/>
          <w:bCs/>
          <w:lang w:val="en-US"/>
        </w:rPr>
      </w:pPr>
    </w:p>
    <w:p w14:paraId="24EC5872" w14:textId="77777777" w:rsidR="00A636B1" w:rsidRDefault="00A636B1" w:rsidP="00C42AFF">
      <w:pPr>
        <w:rPr>
          <w:b/>
          <w:bCs/>
          <w:lang w:val="en-US"/>
        </w:rPr>
      </w:pPr>
    </w:p>
    <w:p w14:paraId="00BC159F" w14:textId="7A7D831F" w:rsidR="00523842" w:rsidRDefault="00523842" w:rsidP="00A636B1">
      <w:pPr>
        <w:pStyle w:val="Heading4"/>
        <w:rPr>
          <w:lang w:val="en-US"/>
        </w:rPr>
      </w:pPr>
      <w:r>
        <w:rPr>
          <w:lang w:val="en-US"/>
        </w:rPr>
        <w:t>Chatbot</w:t>
      </w:r>
    </w:p>
    <w:p w14:paraId="5D53F1D3" w14:textId="77777777" w:rsidR="00185B1C" w:rsidRPr="00185B1C" w:rsidRDefault="00523842" w:rsidP="00A636B1">
      <w:pPr>
        <w:ind w:firstLine="720"/>
      </w:pPr>
      <w:r>
        <w:rPr>
          <w:lang w:val="en-US"/>
        </w:rPr>
        <w:t xml:space="preserve">It </w:t>
      </w:r>
      <w:r w:rsidR="00185B1C" w:rsidRPr="00185B1C">
        <w:t>The website features an integrated chatbot designed to assist you with any queries related to your lumbar spine. Whether you need help understanding your MRI results, have questions about common conditions like disc degeneration, or require guidance on treatment options, the chatbot is available 24/7 to provide accurate, real-time answers tailored to your specific needs. It’s an easy and efficient way to get the information you need, directly from the comfort of your device.</w:t>
      </w:r>
    </w:p>
    <w:p w14:paraId="2EFF56F9" w14:textId="787105DD" w:rsidR="00523842" w:rsidRDefault="00523842" w:rsidP="00C42AFF">
      <w:pPr>
        <w:rPr>
          <w:lang w:val="en-US"/>
        </w:rPr>
      </w:pPr>
    </w:p>
    <w:p w14:paraId="51955676" w14:textId="5B80BF8D" w:rsidR="00153F47" w:rsidRDefault="00153F47" w:rsidP="00C42AFF">
      <w:pPr>
        <w:rPr>
          <w:lang w:val="en-US"/>
        </w:rPr>
      </w:pPr>
      <w:r>
        <w:rPr>
          <w:noProof/>
        </w:rPr>
        <w:lastRenderedPageBreak/>
        <w:drawing>
          <wp:inline distT="0" distB="0" distL="0" distR="0" wp14:anchorId="7703F6AF" wp14:editId="77672CD7">
            <wp:extent cx="5733415" cy="2604770"/>
            <wp:effectExtent l="0" t="0" r="635" b="5080"/>
            <wp:docPr id="156313451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33415" cy="2604770"/>
                    </a:xfrm>
                    <a:prstGeom prst="rect">
                      <a:avLst/>
                    </a:prstGeom>
                    <a:noFill/>
                    <a:ln>
                      <a:noFill/>
                    </a:ln>
                  </pic:spPr>
                </pic:pic>
              </a:graphicData>
            </a:graphic>
          </wp:inline>
        </w:drawing>
      </w:r>
    </w:p>
    <w:p w14:paraId="28BFA311" w14:textId="2AB2CA26" w:rsidR="00185B1C" w:rsidRDefault="004543BC" w:rsidP="004543BC">
      <w:pPr>
        <w:pStyle w:val="Caption"/>
        <w:jc w:val="center"/>
        <w:rPr>
          <w:b/>
          <w:bCs w:val="0"/>
          <w:lang w:val="en-US"/>
        </w:rPr>
      </w:pPr>
      <w:bookmarkStart w:id="42" w:name="_Toc198114988"/>
      <w:r w:rsidRPr="004543BC">
        <w:rPr>
          <w:b/>
          <w:bCs w:val="0"/>
        </w:rPr>
        <w:t xml:space="preserve">Figure </w:t>
      </w:r>
      <w:r w:rsidRPr="004543BC">
        <w:rPr>
          <w:b/>
          <w:bCs w:val="0"/>
        </w:rPr>
        <w:fldChar w:fldCharType="begin"/>
      </w:r>
      <w:r w:rsidRPr="004543BC">
        <w:rPr>
          <w:b/>
          <w:bCs w:val="0"/>
        </w:rPr>
        <w:instrText xml:space="preserve"> SEQ Figure \* ARABIC </w:instrText>
      </w:r>
      <w:r w:rsidRPr="004543BC">
        <w:rPr>
          <w:b/>
          <w:bCs w:val="0"/>
        </w:rPr>
        <w:fldChar w:fldCharType="separate"/>
      </w:r>
      <w:r w:rsidR="004D30EE">
        <w:rPr>
          <w:b/>
          <w:bCs w:val="0"/>
          <w:noProof/>
        </w:rPr>
        <w:t>7</w:t>
      </w:r>
      <w:r w:rsidRPr="004543BC">
        <w:rPr>
          <w:b/>
          <w:bCs w:val="0"/>
        </w:rPr>
        <w:fldChar w:fldCharType="end"/>
      </w:r>
      <w:r w:rsidRPr="004543BC">
        <w:rPr>
          <w:b/>
          <w:bCs w:val="0"/>
        </w:rPr>
        <w:t>:</w:t>
      </w:r>
      <w:r>
        <w:t xml:space="preserve"> Chatbot</w:t>
      </w:r>
      <w:bookmarkEnd w:id="42"/>
    </w:p>
    <w:p w14:paraId="4F962420" w14:textId="77777777" w:rsidR="000621C4" w:rsidRDefault="000621C4" w:rsidP="00C42AFF">
      <w:pPr>
        <w:rPr>
          <w:b/>
          <w:bCs/>
          <w:lang w:val="en-US"/>
        </w:rPr>
      </w:pPr>
    </w:p>
    <w:p w14:paraId="3E7F25CB" w14:textId="343271F5" w:rsidR="00153F47" w:rsidRDefault="00153F47" w:rsidP="000621C4">
      <w:pPr>
        <w:pStyle w:val="Heading4"/>
        <w:rPr>
          <w:lang w:val="en-US"/>
        </w:rPr>
      </w:pPr>
      <w:r w:rsidRPr="00153F47">
        <w:rPr>
          <w:lang w:val="en-US"/>
        </w:rPr>
        <w:t>Analysis and Result</w:t>
      </w:r>
    </w:p>
    <w:p w14:paraId="43228849" w14:textId="738A6203" w:rsidR="00185B1C" w:rsidRDefault="00185B1C" w:rsidP="00485121">
      <w:pPr>
        <w:ind w:firstLine="720"/>
      </w:pPr>
      <w:r w:rsidRPr="00185B1C">
        <w:t xml:space="preserve">When you upload an MRI image, the system uses advanced models like </w:t>
      </w:r>
      <w:r w:rsidRPr="00185B1C">
        <w:rPr>
          <w:b/>
          <w:bCs/>
        </w:rPr>
        <w:t>YOLOv8</w:t>
      </w:r>
      <w:r w:rsidRPr="00185B1C">
        <w:t xml:space="preserve"> and </w:t>
      </w:r>
      <w:r w:rsidRPr="00185B1C">
        <w:rPr>
          <w:b/>
          <w:bCs/>
        </w:rPr>
        <w:t>MobileNet-V3</w:t>
      </w:r>
      <w:r w:rsidRPr="00185B1C">
        <w:t xml:space="preserve"> to </w:t>
      </w:r>
      <w:proofErr w:type="spellStart"/>
      <w:r w:rsidRPr="00185B1C">
        <w:t>analyze</w:t>
      </w:r>
      <w:proofErr w:type="spellEnd"/>
      <w:r w:rsidRPr="00185B1C">
        <w:t xml:space="preserve"> the scan. These models work by identifying and marking the affected areas in the image. They assess the severity of the condition, categorizing the affected areas as </w:t>
      </w:r>
      <w:r w:rsidRPr="00185B1C">
        <w:rPr>
          <w:b/>
          <w:bCs/>
        </w:rPr>
        <w:t>normal</w:t>
      </w:r>
      <w:r w:rsidRPr="00185B1C">
        <w:t xml:space="preserve">, </w:t>
      </w:r>
      <w:r w:rsidRPr="00185B1C">
        <w:rPr>
          <w:b/>
          <w:bCs/>
        </w:rPr>
        <w:t>moderate</w:t>
      </w:r>
      <w:r w:rsidRPr="00185B1C">
        <w:t xml:space="preserve">, or </w:t>
      </w:r>
      <w:r w:rsidRPr="00185B1C">
        <w:rPr>
          <w:b/>
          <w:bCs/>
        </w:rPr>
        <w:t>severe</w:t>
      </w:r>
      <w:r w:rsidRPr="00185B1C">
        <w:t>. The results are then displayed, providing you with a detailed analysis of the findings, helping you understand the extent of any issues and making it easier to interpret your MRI results.</w:t>
      </w:r>
    </w:p>
    <w:p w14:paraId="7FFF3641" w14:textId="7CD160AF" w:rsidR="00487660" w:rsidRPr="00185B1C" w:rsidRDefault="00487660" w:rsidP="00185B1C">
      <w:r>
        <w:rPr>
          <w:noProof/>
        </w:rPr>
        <w:drawing>
          <wp:inline distT="0" distB="0" distL="0" distR="0" wp14:anchorId="07770A32" wp14:editId="1324CA62">
            <wp:extent cx="5733050" cy="3419061"/>
            <wp:effectExtent l="0" t="0" r="1270" b="0"/>
            <wp:docPr id="112238475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7787" cy="3421886"/>
                    </a:xfrm>
                    <a:prstGeom prst="rect">
                      <a:avLst/>
                    </a:prstGeom>
                    <a:noFill/>
                    <a:ln>
                      <a:noFill/>
                    </a:ln>
                  </pic:spPr>
                </pic:pic>
              </a:graphicData>
            </a:graphic>
          </wp:inline>
        </w:drawing>
      </w:r>
    </w:p>
    <w:p w14:paraId="6E7F3892" w14:textId="72A38BBD" w:rsidR="00153F47" w:rsidRPr="00153F47" w:rsidRDefault="00176714" w:rsidP="00176714">
      <w:pPr>
        <w:pStyle w:val="Caption"/>
        <w:jc w:val="center"/>
        <w:rPr>
          <w:lang w:val="en-US"/>
        </w:rPr>
      </w:pPr>
      <w:bookmarkStart w:id="43" w:name="_Toc198114989"/>
      <w:r w:rsidRPr="00176714">
        <w:rPr>
          <w:b/>
          <w:bCs w:val="0"/>
        </w:rPr>
        <w:t xml:space="preserve">Figure </w:t>
      </w:r>
      <w:r w:rsidRPr="00176714">
        <w:rPr>
          <w:b/>
          <w:bCs w:val="0"/>
        </w:rPr>
        <w:fldChar w:fldCharType="begin"/>
      </w:r>
      <w:r w:rsidRPr="00176714">
        <w:rPr>
          <w:b/>
          <w:bCs w:val="0"/>
        </w:rPr>
        <w:instrText xml:space="preserve"> SEQ Figure \* ARABIC </w:instrText>
      </w:r>
      <w:r w:rsidRPr="00176714">
        <w:rPr>
          <w:b/>
          <w:bCs w:val="0"/>
        </w:rPr>
        <w:fldChar w:fldCharType="separate"/>
      </w:r>
      <w:r w:rsidR="004D30EE">
        <w:rPr>
          <w:b/>
          <w:bCs w:val="0"/>
          <w:noProof/>
        </w:rPr>
        <w:t>8</w:t>
      </w:r>
      <w:r w:rsidRPr="00176714">
        <w:rPr>
          <w:b/>
          <w:bCs w:val="0"/>
        </w:rPr>
        <w:fldChar w:fldCharType="end"/>
      </w:r>
      <w:r w:rsidRPr="00176714">
        <w:rPr>
          <w:b/>
          <w:bCs w:val="0"/>
        </w:rPr>
        <w:t>:</w:t>
      </w:r>
      <w:r>
        <w:t xml:space="preserve"> Analysis of image</w:t>
      </w:r>
      <w:bookmarkEnd w:id="43"/>
    </w:p>
    <w:p w14:paraId="516DA324" w14:textId="11FDB0C8" w:rsidR="00CA78C9" w:rsidRPr="00CA78C9" w:rsidRDefault="00CA78C9" w:rsidP="007858FD">
      <w:pPr>
        <w:pStyle w:val="Heading3"/>
      </w:pPr>
      <w:bookmarkStart w:id="44" w:name="_Toc199446604"/>
      <w:r w:rsidRPr="00CA78C9">
        <w:lastRenderedPageBreak/>
        <w:t xml:space="preserve">Model and </w:t>
      </w:r>
      <w:r w:rsidR="0089305F">
        <w:t>System</w:t>
      </w:r>
      <w:r w:rsidRPr="00CA78C9">
        <w:t xml:space="preserve"> Testing</w:t>
      </w:r>
      <w:bookmarkEnd w:id="44"/>
    </w:p>
    <w:p w14:paraId="7D8C4301" w14:textId="44794989" w:rsidR="00CA78C9" w:rsidRPr="00CA78C9" w:rsidRDefault="00C56AD0" w:rsidP="00030FFD">
      <w:pPr>
        <w:ind w:firstLine="720"/>
      </w:pPr>
      <w:r>
        <w:rPr>
          <w:rFonts w:eastAsia="Calibri"/>
        </w:rPr>
        <w:t xml:space="preserve">To </w:t>
      </w:r>
      <w:r w:rsidR="00030FFD" w:rsidRPr="00DF76E7">
        <w:rPr>
          <w:rFonts w:eastAsia="Calibri"/>
        </w:rPr>
        <w:t>guarantee dependability and performance, the web-based system and the artificial intelligence model will be tested extensively.  Evaluation for the artificial intelligence model will take place on the test set using criteria including accuracy, precision, recall, and F1-score calculated for every group.  Additionally, the confusion matrix will be examined in order to spot any misclassifications or prejudices</w:t>
      </w:r>
      <w:r w:rsidR="00CA78C9" w:rsidRPr="00CA78C9">
        <w:t>.</w:t>
      </w:r>
    </w:p>
    <w:p w14:paraId="7BA56830" w14:textId="77FCD8C7" w:rsidR="00A804D6" w:rsidRPr="004E0F59" w:rsidRDefault="008E31B8" w:rsidP="00A804D6">
      <w:pPr>
        <w:rPr>
          <w:lang w:val="en-US"/>
        </w:rPr>
      </w:pPr>
      <w:r w:rsidRPr="00DF76E7">
        <w:rPr>
          <w:rFonts w:eastAsia="Calibri"/>
        </w:rPr>
        <w:t>Functional testing will be conducted for the web-based system to guarantee that the whole pipeline—from image upload to result display—is operating as intended.  Additionally, performance testing will be done to make sure the system can manage several concurrent users without latency or breakdown</w:t>
      </w:r>
      <w:r w:rsidR="00CA78C9" w:rsidRPr="00CA78C9">
        <w:t>.</w:t>
      </w:r>
    </w:p>
    <w:p w14:paraId="5E97C715" w14:textId="77777777" w:rsidR="000B1FCF" w:rsidRPr="00876C08" w:rsidRDefault="000B1FCF" w:rsidP="00250644"/>
    <w:p w14:paraId="08CBBEEB" w14:textId="77777777" w:rsidR="002C3586" w:rsidRPr="002C3586" w:rsidRDefault="002C3586" w:rsidP="002C3586">
      <w:pPr>
        <w:pStyle w:val="Heading3"/>
        <w:tabs>
          <w:tab w:val="num" w:pos="2160"/>
        </w:tabs>
        <w:rPr>
          <w:rFonts w:asciiTheme="majorBidi" w:hAnsiTheme="majorBidi" w:cstheme="majorBidi"/>
          <w:lang w:val="en-US"/>
        </w:rPr>
      </w:pPr>
      <w:bookmarkStart w:id="45" w:name="_Toc199446605"/>
      <w:r w:rsidRPr="002C3586">
        <w:rPr>
          <w:rFonts w:asciiTheme="majorBidi" w:hAnsiTheme="majorBidi" w:cstheme="majorBidi"/>
          <w:lang w:val="en-US"/>
        </w:rPr>
        <w:t>Grouped Fold (5-Fold Cross-Validation)</w:t>
      </w:r>
      <w:bookmarkEnd w:id="45"/>
    </w:p>
    <w:p w14:paraId="7E2A0B4E" w14:textId="6B755803" w:rsidR="009618F6" w:rsidRDefault="001C7E44" w:rsidP="00F14598">
      <w:pPr>
        <w:ind w:firstLine="720"/>
      </w:pPr>
      <w:r w:rsidRPr="000D7FD8">
        <w:rPr>
          <w:rFonts w:asciiTheme="majorBidi" w:hAnsiTheme="majorBidi" w:cstheme="majorBidi"/>
          <w:lang w:val="en-US"/>
        </w:rPr>
        <w:t>A five-fold cross-valuation technique was used to assess the model's robustness.  This approach guarantees that every data point is used for validation as well as training, so offering a more accurate projection of model performance.  Shuffled and split into five equal-sized subsets, or "folds," the dataset consisted of four folds used for training and one fold used for validation.  This method was carried out five times, each fold acting as the validation set once</w:t>
      </w:r>
      <w:r w:rsidR="00F20E99">
        <w:rPr>
          <w:noProof/>
        </w:rPr>
        <mc:AlternateContent>
          <mc:Choice Requires="wps">
            <w:drawing>
              <wp:inline distT="0" distB="0" distL="0" distR="0" wp14:anchorId="2E9F7A0A" wp14:editId="3A7762FB">
                <wp:extent cx="304800" cy="304800"/>
                <wp:effectExtent l="0" t="0" r="0" b="0"/>
                <wp:docPr id="1051583650" name="Rectangle 2" descr="Output 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47828B2" id="Rectangle 2" o:spid="_x0000_s1026" alt="Output imag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62065897" w14:textId="56B2EE68" w:rsidR="00CA29E5" w:rsidRPr="007C761A" w:rsidRDefault="00CA29E5" w:rsidP="00CA29E5">
      <w:pPr>
        <w:pStyle w:val="Heading3"/>
      </w:pPr>
      <w:bookmarkStart w:id="46" w:name="_Toc199446606"/>
      <w:r>
        <w:t>Exploratory Data Analysis (EDA)</w:t>
      </w:r>
      <w:bookmarkEnd w:id="46"/>
    </w:p>
    <w:p w14:paraId="75883ABE" w14:textId="066793C4" w:rsidR="009618F6" w:rsidRDefault="001E1CD9" w:rsidP="001E1CD9">
      <w:pPr>
        <w:ind w:firstLine="720"/>
      </w:pPr>
      <w:r w:rsidRPr="0027388F">
        <w:t>To gain a better understanding of the structure and distribution of the dataset, a graphical Exploratory Data Analysis was conducted</w:t>
      </w:r>
      <w:r w:rsidR="00963573">
        <w:t>.</w:t>
      </w:r>
    </w:p>
    <w:p w14:paraId="29B748E4" w14:textId="77777777" w:rsidR="009C153C" w:rsidRDefault="009C153C" w:rsidP="001E1CD9">
      <w:pPr>
        <w:ind w:firstLine="720"/>
      </w:pPr>
    </w:p>
    <w:p w14:paraId="6B1DD5ED" w14:textId="2F621D8C" w:rsidR="006263DE" w:rsidRDefault="006263DE" w:rsidP="006263DE">
      <w:pPr>
        <w:pStyle w:val="Heading4"/>
      </w:pPr>
      <w:r>
        <w:t>Bar Chart</w:t>
      </w:r>
    </w:p>
    <w:p w14:paraId="3E593BDE" w14:textId="77777777" w:rsidR="006263DE" w:rsidRDefault="006263DE" w:rsidP="006263DE"/>
    <w:p w14:paraId="3C9F4D49" w14:textId="30385FFA" w:rsidR="006E7660" w:rsidRDefault="006E7660" w:rsidP="00963573">
      <w:pPr>
        <w:ind w:firstLine="720"/>
      </w:pPr>
      <w:r>
        <w:t>The bar chart you shared displays the count of conditions from a dataset, specifically the number of occurrences for each condition in the dataset. The chart includes five conditions:</w:t>
      </w:r>
    </w:p>
    <w:p w14:paraId="3893CC1E" w14:textId="3A523E1C" w:rsidR="00C22FD1" w:rsidRPr="00991C94" w:rsidRDefault="00C22FD1" w:rsidP="00963573">
      <w:pPr>
        <w:pStyle w:val="ListParagraph"/>
        <w:numPr>
          <w:ilvl w:val="0"/>
          <w:numId w:val="81"/>
        </w:numPr>
        <w:rPr>
          <w:rFonts w:asciiTheme="majorBidi" w:hAnsiTheme="majorBidi" w:cstheme="majorBidi"/>
          <w:b/>
          <w:bCs/>
        </w:rPr>
      </w:pPr>
      <w:r w:rsidRPr="00C22FD1">
        <w:rPr>
          <w:rFonts w:asciiTheme="majorBidi" w:hAnsiTheme="majorBidi" w:cstheme="majorBidi"/>
          <w:b/>
          <w:bCs/>
        </w:rPr>
        <w:t>Spinal Canal Stenosis</w:t>
      </w:r>
    </w:p>
    <w:p w14:paraId="190A7FE8" w14:textId="267B1AF3" w:rsidR="00C22FD1" w:rsidRDefault="00C22FD1" w:rsidP="00963573">
      <w:pPr>
        <w:pStyle w:val="ListParagraph"/>
        <w:numPr>
          <w:ilvl w:val="0"/>
          <w:numId w:val="81"/>
        </w:numPr>
        <w:spacing w:after="160"/>
        <w:rPr>
          <w:rFonts w:asciiTheme="majorBidi" w:hAnsiTheme="majorBidi" w:cstheme="majorBidi"/>
          <w:b/>
          <w:bCs/>
        </w:rPr>
      </w:pPr>
      <w:r w:rsidRPr="00C22FD1">
        <w:rPr>
          <w:rFonts w:asciiTheme="majorBidi" w:hAnsiTheme="majorBidi" w:cstheme="majorBidi"/>
          <w:b/>
          <w:bCs/>
        </w:rPr>
        <w:t>Right Neural Foramina Narrowing</w:t>
      </w:r>
    </w:p>
    <w:p w14:paraId="42D99510" w14:textId="2D23874F" w:rsidR="00C22FD1" w:rsidRDefault="00C22FD1" w:rsidP="00963573">
      <w:pPr>
        <w:pStyle w:val="ListParagraph"/>
        <w:numPr>
          <w:ilvl w:val="0"/>
          <w:numId w:val="81"/>
        </w:numPr>
        <w:spacing w:after="160"/>
        <w:rPr>
          <w:rFonts w:asciiTheme="majorBidi" w:hAnsiTheme="majorBidi" w:cstheme="majorBidi"/>
          <w:b/>
          <w:bCs/>
        </w:rPr>
      </w:pPr>
      <w:r w:rsidRPr="00C22FD1">
        <w:rPr>
          <w:rFonts w:asciiTheme="majorBidi" w:hAnsiTheme="majorBidi" w:cstheme="majorBidi"/>
          <w:b/>
          <w:bCs/>
        </w:rPr>
        <w:t>Left Neural Foramina</w:t>
      </w:r>
      <w:r w:rsidR="00017598">
        <w:rPr>
          <w:rFonts w:asciiTheme="majorBidi" w:hAnsiTheme="majorBidi" w:cstheme="majorBidi"/>
          <w:b/>
          <w:bCs/>
        </w:rPr>
        <w:t>l</w:t>
      </w:r>
      <w:r w:rsidRPr="00C22FD1">
        <w:rPr>
          <w:rFonts w:asciiTheme="majorBidi" w:hAnsiTheme="majorBidi" w:cstheme="majorBidi"/>
          <w:b/>
          <w:bCs/>
        </w:rPr>
        <w:t xml:space="preserve"> Narrowing</w:t>
      </w:r>
    </w:p>
    <w:p w14:paraId="710538A0" w14:textId="09EDEB46" w:rsidR="00C22FD1" w:rsidRDefault="00017598" w:rsidP="00963573">
      <w:pPr>
        <w:pStyle w:val="ListParagraph"/>
        <w:numPr>
          <w:ilvl w:val="0"/>
          <w:numId w:val="81"/>
        </w:numPr>
        <w:spacing w:after="160"/>
        <w:rPr>
          <w:rFonts w:asciiTheme="majorBidi" w:hAnsiTheme="majorBidi" w:cstheme="majorBidi"/>
          <w:b/>
          <w:bCs/>
        </w:rPr>
      </w:pPr>
      <w:r w:rsidRPr="00017598">
        <w:rPr>
          <w:rFonts w:asciiTheme="majorBidi" w:hAnsiTheme="majorBidi" w:cstheme="majorBidi"/>
          <w:b/>
          <w:bCs/>
        </w:rPr>
        <w:t>Left Subarticular Stenosis</w:t>
      </w:r>
    </w:p>
    <w:p w14:paraId="705A47E9" w14:textId="3D4F2BB2" w:rsidR="00C22FD1" w:rsidRPr="007C22F3" w:rsidRDefault="007C22F3" w:rsidP="00963573">
      <w:pPr>
        <w:pStyle w:val="ListParagraph"/>
        <w:numPr>
          <w:ilvl w:val="0"/>
          <w:numId w:val="81"/>
        </w:numPr>
        <w:spacing w:after="160"/>
        <w:rPr>
          <w:rFonts w:asciiTheme="majorBidi" w:hAnsiTheme="majorBidi" w:cstheme="majorBidi"/>
          <w:b/>
          <w:bCs/>
        </w:rPr>
      </w:pPr>
      <w:r>
        <w:rPr>
          <w:rFonts w:asciiTheme="majorBidi" w:hAnsiTheme="majorBidi" w:cstheme="majorBidi"/>
          <w:b/>
          <w:bCs/>
        </w:rPr>
        <w:t>Right</w:t>
      </w:r>
      <w:r w:rsidRPr="00017598">
        <w:rPr>
          <w:rFonts w:asciiTheme="majorBidi" w:hAnsiTheme="majorBidi" w:cstheme="majorBidi"/>
          <w:b/>
          <w:bCs/>
        </w:rPr>
        <w:t xml:space="preserve"> Subarticular Stenosis</w:t>
      </w:r>
    </w:p>
    <w:p w14:paraId="224E022F" w14:textId="77777777" w:rsidR="007035FA" w:rsidRDefault="007035FA" w:rsidP="00D93A94">
      <w:pPr>
        <w:spacing w:after="160"/>
      </w:pPr>
      <w:r w:rsidRPr="00D93A94">
        <w:rPr>
          <w:color w:val="0E101A"/>
        </w:rPr>
        <w:lastRenderedPageBreak/>
        <w:t>From the chart, we can see that the count for each condition is fairly balanced, as each condition has a similar number of instances, around 7,000 to 10,000 occurrences</w:t>
      </w:r>
      <w:r>
        <w:t xml:space="preserve">. </w:t>
      </w:r>
    </w:p>
    <w:p w14:paraId="4050A183" w14:textId="38693E70" w:rsidR="00963573" w:rsidRPr="00963573" w:rsidRDefault="0013727E" w:rsidP="0013727E">
      <w:pPr>
        <w:spacing w:after="160"/>
        <w:rPr>
          <w:rFonts w:asciiTheme="majorBidi" w:hAnsiTheme="majorBidi" w:cstheme="majorBidi"/>
          <w:b/>
          <w:bCs/>
        </w:rPr>
      </w:pPr>
      <w:r w:rsidRPr="0013727E">
        <w:t>The bar chart displays the distribution of various spinal conditions across different spinal levels (L1/L2 to L5/S1). The conditions represented include "Spinal Canal Stenosis," "Right Neural Foramina Narrowing," "Left Neural Foramina Narrowing," "Left Subarticular Stenosis," and "Right Subarticular Stenosis." The chart shows a fairly even distribution of these conditions across all spinal levels, with no major disparities in their counts at each level, suggesting that these conditions are consistently present across different spinal regions</w:t>
      </w:r>
      <w:r w:rsidR="007035FA">
        <w:t>.</w:t>
      </w:r>
    </w:p>
    <w:p w14:paraId="2EE40FB6" w14:textId="77777777" w:rsidR="006263DE" w:rsidRPr="006263DE" w:rsidRDefault="006263DE" w:rsidP="006E7660">
      <w:pPr>
        <w:ind w:left="720"/>
      </w:pPr>
    </w:p>
    <w:p w14:paraId="40880D25" w14:textId="4293764C" w:rsidR="009618F6" w:rsidRDefault="00573056" w:rsidP="004E0F59">
      <w:pPr>
        <w:jc w:val="center"/>
      </w:pPr>
      <w:r>
        <w:rPr>
          <w:noProof/>
        </w:rPr>
        <w:drawing>
          <wp:inline distT="0" distB="0" distL="0" distR="0" wp14:anchorId="2E2E1289" wp14:editId="140B7405">
            <wp:extent cx="5454595" cy="3429084"/>
            <wp:effectExtent l="0" t="0" r="0" b="0"/>
            <wp:docPr id="88105023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83092" cy="3446999"/>
                    </a:xfrm>
                    <a:prstGeom prst="rect">
                      <a:avLst/>
                    </a:prstGeom>
                    <a:noFill/>
                  </pic:spPr>
                </pic:pic>
              </a:graphicData>
            </a:graphic>
          </wp:inline>
        </w:drawing>
      </w:r>
    </w:p>
    <w:p w14:paraId="7C899DF9" w14:textId="43328008" w:rsidR="0056453F" w:rsidRPr="00DD7C78" w:rsidRDefault="0056453F" w:rsidP="0056453F">
      <w:pPr>
        <w:ind w:left="720"/>
        <w:jc w:val="center"/>
        <w:rPr>
          <w:sz w:val="22"/>
          <w:szCs w:val="22"/>
        </w:rPr>
      </w:pPr>
      <w:bookmarkStart w:id="47" w:name="_Toc198114990"/>
      <w:r w:rsidRPr="00DD7C78">
        <w:rPr>
          <w:b/>
          <w:bCs/>
          <w:sz w:val="22"/>
          <w:szCs w:val="22"/>
        </w:rPr>
        <w:t xml:space="preserve">Figure </w:t>
      </w:r>
      <w:r w:rsidRPr="00DD7C78">
        <w:rPr>
          <w:b/>
          <w:bCs/>
          <w:sz w:val="22"/>
          <w:szCs w:val="22"/>
        </w:rPr>
        <w:fldChar w:fldCharType="begin"/>
      </w:r>
      <w:r w:rsidRPr="00DD7C78">
        <w:rPr>
          <w:b/>
          <w:bCs/>
          <w:sz w:val="22"/>
          <w:szCs w:val="22"/>
        </w:rPr>
        <w:instrText xml:space="preserve"> SEQ Figure \* ARABIC </w:instrText>
      </w:r>
      <w:r w:rsidRPr="00DD7C78">
        <w:rPr>
          <w:b/>
          <w:bCs/>
          <w:sz w:val="22"/>
          <w:szCs w:val="22"/>
        </w:rPr>
        <w:fldChar w:fldCharType="separate"/>
      </w:r>
      <w:r w:rsidR="004D30EE">
        <w:rPr>
          <w:b/>
          <w:bCs/>
          <w:noProof/>
          <w:sz w:val="22"/>
          <w:szCs w:val="22"/>
        </w:rPr>
        <w:t>9</w:t>
      </w:r>
      <w:r w:rsidRPr="00DD7C78">
        <w:rPr>
          <w:b/>
          <w:bCs/>
          <w:sz w:val="22"/>
          <w:szCs w:val="22"/>
        </w:rPr>
        <w:fldChar w:fldCharType="end"/>
      </w:r>
      <w:r w:rsidRPr="00DD7C78">
        <w:rPr>
          <w:b/>
          <w:bCs/>
          <w:sz w:val="22"/>
          <w:szCs w:val="22"/>
        </w:rPr>
        <w:t>:</w:t>
      </w:r>
      <w:r w:rsidRPr="00DD7C78">
        <w:rPr>
          <w:sz w:val="22"/>
          <w:szCs w:val="22"/>
        </w:rPr>
        <w:t xml:space="preserve"> Condition Distribution by Spinal Level</w:t>
      </w:r>
      <w:bookmarkEnd w:id="47"/>
    </w:p>
    <w:p w14:paraId="26993299" w14:textId="77777777" w:rsidR="00D42AFB" w:rsidRDefault="00D42AFB" w:rsidP="00D4223C"/>
    <w:p w14:paraId="2F74BE77" w14:textId="77777777" w:rsidR="004E0F59" w:rsidRDefault="004E0F59" w:rsidP="00D4223C"/>
    <w:p w14:paraId="20BFF278" w14:textId="77777777" w:rsidR="004E0F59" w:rsidRDefault="004E0F59" w:rsidP="00D4223C"/>
    <w:p w14:paraId="013FCEAB" w14:textId="77777777" w:rsidR="004E0F59" w:rsidRDefault="004E0F59" w:rsidP="00D4223C"/>
    <w:p w14:paraId="6E8B3B88" w14:textId="77777777" w:rsidR="004E0F59" w:rsidRDefault="004E0F59" w:rsidP="00D4223C"/>
    <w:p w14:paraId="03616B5B" w14:textId="77777777" w:rsidR="004E0F59" w:rsidRDefault="004E0F59" w:rsidP="00D4223C"/>
    <w:p w14:paraId="449C5E52" w14:textId="77777777" w:rsidR="004E0F59" w:rsidRDefault="004E0F59" w:rsidP="00D4223C"/>
    <w:p w14:paraId="21DAE932" w14:textId="77777777" w:rsidR="004E0F59" w:rsidRDefault="004E0F59" w:rsidP="00D4223C"/>
    <w:p w14:paraId="7CE049A4" w14:textId="77777777" w:rsidR="004E0F59" w:rsidRDefault="004E0F59" w:rsidP="00D4223C"/>
    <w:p w14:paraId="23039507" w14:textId="77777777" w:rsidR="004E0F59" w:rsidRDefault="004E0F59" w:rsidP="00D4223C"/>
    <w:p w14:paraId="4B094433" w14:textId="77777777" w:rsidR="004E0F59" w:rsidRDefault="004E0F59" w:rsidP="00D4223C"/>
    <w:p w14:paraId="06F7E607" w14:textId="72BF632B" w:rsidR="007E47E6" w:rsidRDefault="007E47E6" w:rsidP="007E47E6">
      <w:pPr>
        <w:pStyle w:val="Heading4"/>
      </w:pPr>
      <w:r>
        <w:t>Count Graph</w:t>
      </w:r>
    </w:p>
    <w:p w14:paraId="0EFE3E83" w14:textId="77777777" w:rsidR="007E47E6" w:rsidRDefault="007E47E6" w:rsidP="00D4223C"/>
    <w:p w14:paraId="6C488221" w14:textId="6F4040AE" w:rsidR="00D42AFB" w:rsidRDefault="00D42AFB" w:rsidP="00D4223C">
      <w:r>
        <w:t xml:space="preserve">Another Bar Chart </w:t>
      </w:r>
      <w:r w:rsidRPr="00D42AFB">
        <w:t>The bar chart illustrates the distribution of MRI series descriptions in the dataset. "Sagittal T2/STIR" appears most frequently with over 2,000 occurrences, followed by "Sagittal T1" and "Axial T2," with the latter having a slightly lower count compared to "Sagittal T2/STIR." This chart reflects the prevalence of these three MRI series descriptions within the dataset</w:t>
      </w:r>
    </w:p>
    <w:p w14:paraId="1742DD59" w14:textId="77777777" w:rsidR="00D42AFB" w:rsidRDefault="00D42AFB" w:rsidP="00D4223C"/>
    <w:p w14:paraId="0AF871C6" w14:textId="76D1D2AA" w:rsidR="009618F6" w:rsidRDefault="00D42AFB" w:rsidP="004E0F59">
      <w:pPr>
        <w:jc w:val="center"/>
      </w:pPr>
      <w:r>
        <w:rPr>
          <w:noProof/>
        </w:rPr>
        <w:drawing>
          <wp:inline distT="0" distB="0" distL="0" distR="0" wp14:anchorId="18799A89" wp14:editId="1491D362">
            <wp:extent cx="5764696" cy="4078605"/>
            <wp:effectExtent l="0" t="0" r="7620" b="0"/>
            <wp:docPr id="59307835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25824" cy="4121854"/>
                    </a:xfrm>
                    <a:prstGeom prst="rect">
                      <a:avLst/>
                    </a:prstGeom>
                    <a:noFill/>
                  </pic:spPr>
                </pic:pic>
              </a:graphicData>
            </a:graphic>
          </wp:inline>
        </w:drawing>
      </w:r>
    </w:p>
    <w:p w14:paraId="7D800EB1" w14:textId="2D0E00B1" w:rsidR="009618F6" w:rsidRDefault="00954CA0" w:rsidP="004E0F59">
      <w:pPr>
        <w:pStyle w:val="Caption"/>
        <w:jc w:val="center"/>
        <w:rPr>
          <w:sz w:val="22"/>
          <w:szCs w:val="22"/>
        </w:rPr>
      </w:pPr>
      <w:bookmarkStart w:id="48" w:name="_Toc198114991"/>
      <w:r w:rsidRPr="007E4F10">
        <w:rPr>
          <w:b/>
          <w:bCs w:val="0"/>
          <w:sz w:val="22"/>
          <w:szCs w:val="22"/>
        </w:rPr>
        <w:t xml:space="preserve">Figure </w:t>
      </w:r>
      <w:r w:rsidRPr="007E4F10">
        <w:rPr>
          <w:b/>
          <w:bCs w:val="0"/>
          <w:sz w:val="22"/>
          <w:szCs w:val="22"/>
        </w:rPr>
        <w:fldChar w:fldCharType="begin"/>
      </w:r>
      <w:r w:rsidRPr="007E4F10">
        <w:rPr>
          <w:b/>
          <w:bCs w:val="0"/>
          <w:sz w:val="22"/>
          <w:szCs w:val="22"/>
        </w:rPr>
        <w:instrText xml:space="preserve"> SEQ Figure \* ARABIC </w:instrText>
      </w:r>
      <w:r w:rsidRPr="007E4F10">
        <w:rPr>
          <w:b/>
          <w:bCs w:val="0"/>
          <w:sz w:val="22"/>
          <w:szCs w:val="22"/>
        </w:rPr>
        <w:fldChar w:fldCharType="separate"/>
      </w:r>
      <w:r w:rsidR="004D30EE">
        <w:rPr>
          <w:b/>
          <w:bCs w:val="0"/>
          <w:noProof/>
          <w:sz w:val="22"/>
          <w:szCs w:val="22"/>
        </w:rPr>
        <w:t>10</w:t>
      </w:r>
      <w:r w:rsidRPr="007E4F10">
        <w:rPr>
          <w:b/>
          <w:bCs w:val="0"/>
          <w:sz w:val="22"/>
          <w:szCs w:val="22"/>
        </w:rPr>
        <w:fldChar w:fldCharType="end"/>
      </w:r>
      <w:r w:rsidRPr="007E4F10">
        <w:rPr>
          <w:sz w:val="22"/>
          <w:szCs w:val="22"/>
        </w:rPr>
        <w:t>: Count of Series Description</w:t>
      </w:r>
      <w:bookmarkEnd w:id="48"/>
    </w:p>
    <w:p w14:paraId="3BB6D10F" w14:textId="77777777" w:rsidR="004E0F59" w:rsidRDefault="004E0F59" w:rsidP="004E0F59"/>
    <w:p w14:paraId="77B0D016" w14:textId="77777777" w:rsidR="004E0F59" w:rsidRDefault="004E0F59" w:rsidP="004E0F59"/>
    <w:p w14:paraId="0C77D543" w14:textId="77777777" w:rsidR="004E0F59" w:rsidRDefault="004E0F59" w:rsidP="004E0F59"/>
    <w:p w14:paraId="011E9ABB" w14:textId="77777777" w:rsidR="004E0F59" w:rsidRDefault="004E0F59" w:rsidP="004E0F59"/>
    <w:p w14:paraId="610004DF" w14:textId="77777777" w:rsidR="004E0F59" w:rsidRDefault="004E0F59" w:rsidP="004E0F59"/>
    <w:p w14:paraId="02969320" w14:textId="77777777" w:rsidR="004E0F59" w:rsidRDefault="004E0F59" w:rsidP="004E0F59"/>
    <w:p w14:paraId="1FF35C50" w14:textId="77777777" w:rsidR="002324F3" w:rsidRPr="004E0F59" w:rsidRDefault="002324F3" w:rsidP="004E0F59"/>
    <w:p w14:paraId="78EEFB00" w14:textId="77777777" w:rsidR="004E0F59" w:rsidRPr="004E0F59" w:rsidRDefault="004E0F59" w:rsidP="004E0F59">
      <w:pPr>
        <w:pStyle w:val="Heading1"/>
      </w:pPr>
      <w:bookmarkStart w:id="49" w:name="_Toc199446607"/>
      <w:bookmarkEnd w:id="49"/>
    </w:p>
    <w:p w14:paraId="43E9EFC0" w14:textId="77777777" w:rsidR="00D4602F" w:rsidRDefault="00D4602F" w:rsidP="00D4602F"/>
    <w:p w14:paraId="01774B76" w14:textId="77777777" w:rsidR="00D4602F" w:rsidRPr="00D4602F" w:rsidRDefault="00D4602F" w:rsidP="00D4602F"/>
    <w:p w14:paraId="0D5DC576" w14:textId="77777777" w:rsidR="00D4602F" w:rsidRPr="00877DE5" w:rsidRDefault="00D4602F" w:rsidP="00877DE5">
      <w:pPr>
        <w:pStyle w:val="Heading2"/>
        <w:tabs>
          <w:tab w:val="clear" w:pos="1458"/>
          <w:tab w:val="num" w:pos="0"/>
        </w:tabs>
        <w:ind w:left="0"/>
        <w:jc w:val="center"/>
        <w:rPr>
          <w:rFonts w:asciiTheme="majorBidi" w:hAnsiTheme="majorBidi" w:cstheme="majorBidi"/>
        </w:rPr>
      </w:pPr>
      <w:bookmarkStart w:id="50" w:name="_Toc137371794"/>
      <w:bookmarkStart w:id="51" w:name="_Toc199446608"/>
      <w:r w:rsidRPr="00877DE5">
        <w:rPr>
          <w:rFonts w:asciiTheme="majorBidi" w:hAnsiTheme="majorBidi" w:cstheme="majorBidi"/>
        </w:rPr>
        <w:t>RESULTS AND DISCUSSIONS</w:t>
      </w:r>
      <w:bookmarkEnd w:id="50"/>
      <w:bookmarkEnd w:id="51"/>
    </w:p>
    <w:p w14:paraId="1115D374" w14:textId="77777777" w:rsidR="00D4602F" w:rsidRPr="00D4602F" w:rsidRDefault="00D4602F" w:rsidP="00D4602F"/>
    <w:p w14:paraId="3B1BC82D" w14:textId="39963844" w:rsidR="00E13636" w:rsidRDefault="00F227A7" w:rsidP="00F227A7">
      <w:pPr>
        <w:pStyle w:val="Heading3"/>
      </w:pPr>
      <w:bookmarkStart w:id="52" w:name="_Toc199446609"/>
      <w:r>
        <w:t xml:space="preserve">Accuracy </w:t>
      </w:r>
      <w:r w:rsidR="008C321F">
        <w:t>Precision Recall F1-Score and Support</w:t>
      </w:r>
      <w:bookmarkEnd w:id="52"/>
      <w:r w:rsidR="008C321F">
        <w:t xml:space="preserve"> </w:t>
      </w:r>
    </w:p>
    <w:p w14:paraId="48314F52" w14:textId="63196D4C" w:rsidR="00034644" w:rsidRPr="00034644" w:rsidRDefault="00034644" w:rsidP="00034644">
      <w:pPr>
        <w:rPr>
          <w:lang w:val="en-US"/>
        </w:rPr>
      </w:pPr>
      <w:r w:rsidRPr="00034644">
        <w:rPr>
          <w:lang w:val="en-US"/>
        </w:rPr>
        <w:t xml:space="preserve">The model achieved an overall </w:t>
      </w:r>
      <w:r w:rsidRPr="00034644">
        <w:rPr>
          <w:b/>
          <w:bCs/>
          <w:lang w:val="en-US"/>
        </w:rPr>
        <w:t>accuracy of 87%</w:t>
      </w:r>
      <w:r w:rsidRPr="00034644">
        <w:rPr>
          <w:lang w:val="en-US"/>
        </w:rPr>
        <w:t xml:space="preserve">, demonstrating its effectiveness in classifying degenerative lumbar spine conditions. Precision, recall, and F1-score values varied across different spine levels. For instance, </w:t>
      </w:r>
      <w:r w:rsidRPr="00034644">
        <w:rPr>
          <w:b/>
          <w:bCs/>
          <w:lang w:val="en-US"/>
        </w:rPr>
        <w:t>L1/L2</w:t>
      </w:r>
      <w:r w:rsidRPr="00034644">
        <w:rPr>
          <w:lang w:val="en-US"/>
        </w:rPr>
        <w:t xml:space="preserve"> achieved a precision of </w:t>
      </w:r>
      <w:r w:rsidRPr="00034644">
        <w:rPr>
          <w:b/>
          <w:bCs/>
          <w:lang w:val="en-US"/>
        </w:rPr>
        <w:t>0.81</w:t>
      </w:r>
      <w:r w:rsidRPr="00034644">
        <w:rPr>
          <w:lang w:val="en-US"/>
        </w:rPr>
        <w:t xml:space="preserve"> and a recall of </w:t>
      </w:r>
      <w:r w:rsidRPr="00034644">
        <w:rPr>
          <w:b/>
          <w:bCs/>
          <w:lang w:val="en-US"/>
        </w:rPr>
        <w:t>0.89</w:t>
      </w:r>
      <w:r w:rsidRPr="00034644">
        <w:rPr>
          <w:lang w:val="en-US"/>
        </w:rPr>
        <w:t xml:space="preserve">, with a balanced </w:t>
      </w:r>
      <w:r w:rsidRPr="00034644">
        <w:rPr>
          <w:b/>
          <w:bCs/>
          <w:lang w:val="en-US"/>
        </w:rPr>
        <w:t>F1-score</w:t>
      </w:r>
      <w:r w:rsidRPr="00034644">
        <w:rPr>
          <w:lang w:val="en-US"/>
        </w:rPr>
        <w:t xml:space="preserve"> of </w:t>
      </w:r>
      <w:r w:rsidRPr="00034644">
        <w:rPr>
          <w:b/>
          <w:bCs/>
          <w:lang w:val="en-US"/>
        </w:rPr>
        <w:t>0.85</w:t>
      </w:r>
      <w:r w:rsidRPr="00034644">
        <w:rPr>
          <w:lang w:val="en-US"/>
        </w:rPr>
        <w:t xml:space="preserve">, while </w:t>
      </w:r>
      <w:r w:rsidRPr="00034644">
        <w:rPr>
          <w:b/>
          <w:bCs/>
          <w:lang w:val="en-US"/>
        </w:rPr>
        <w:t>L2/L3</w:t>
      </w:r>
      <w:r w:rsidRPr="00034644">
        <w:rPr>
          <w:lang w:val="en-US"/>
        </w:rPr>
        <w:t xml:space="preserve"> showed similar performance with a precision of </w:t>
      </w:r>
      <w:r w:rsidRPr="00034644">
        <w:rPr>
          <w:b/>
          <w:bCs/>
          <w:lang w:val="en-US"/>
        </w:rPr>
        <w:t>0.85</w:t>
      </w:r>
      <w:r w:rsidRPr="00034644">
        <w:rPr>
          <w:lang w:val="en-US"/>
        </w:rPr>
        <w:t xml:space="preserve"> and a recall of </w:t>
      </w:r>
      <w:r w:rsidRPr="00034644">
        <w:rPr>
          <w:b/>
          <w:bCs/>
          <w:lang w:val="en-US"/>
        </w:rPr>
        <w:t>0.88</w:t>
      </w:r>
      <w:r w:rsidRPr="00034644">
        <w:rPr>
          <w:lang w:val="en-US"/>
        </w:rPr>
        <w:t xml:space="preserve">. The model performed slightly better for levels like </w:t>
      </w:r>
      <w:r w:rsidRPr="00034644">
        <w:rPr>
          <w:b/>
          <w:bCs/>
          <w:lang w:val="en-US"/>
        </w:rPr>
        <w:t>L4/L5</w:t>
      </w:r>
      <w:r w:rsidRPr="00034644">
        <w:rPr>
          <w:lang w:val="en-US"/>
        </w:rPr>
        <w:t xml:space="preserve"> with a precision of </w:t>
      </w:r>
      <w:r w:rsidRPr="00034644">
        <w:rPr>
          <w:b/>
          <w:bCs/>
          <w:lang w:val="en-US"/>
        </w:rPr>
        <w:t>0.89</w:t>
      </w:r>
      <w:r w:rsidRPr="00034644">
        <w:rPr>
          <w:lang w:val="en-US"/>
        </w:rPr>
        <w:t xml:space="preserve">, though </w:t>
      </w:r>
      <w:r w:rsidRPr="00034644">
        <w:rPr>
          <w:b/>
          <w:bCs/>
          <w:lang w:val="en-US"/>
        </w:rPr>
        <w:t>L5/S1</w:t>
      </w:r>
      <w:r w:rsidRPr="00034644">
        <w:rPr>
          <w:lang w:val="en-US"/>
        </w:rPr>
        <w:t xml:space="preserve"> was not reported. The </w:t>
      </w:r>
      <w:r w:rsidRPr="00034644">
        <w:rPr>
          <w:b/>
          <w:bCs/>
          <w:lang w:val="en-US"/>
        </w:rPr>
        <w:t>macro average</w:t>
      </w:r>
      <w:r w:rsidRPr="00034644">
        <w:rPr>
          <w:lang w:val="en-US"/>
        </w:rPr>
        <w:t xml:space="preserve"> precision, recall, and F1-score were </w:t>
      </w:r>
      <w:r w:rsidRPr="00034644">
        <w:rPr>
          <w:b/>
          <w:bCs/>
          <w:lang w:val="en-US"/>
        </w:rPr>
        <w:t>0.84</w:t>
      </w:r>
      <w:r w:rsidRPr="00034644">
        <w:rPr>
          <w:lang w:val="en-US"/>
        </w:rPr>
        <w:t xml:space="preserve">, </w:t>
      </w:r>
      <w:r w:rsidRPr="00034644">
        <w:rPr>
          <w:b/>
          <w:bCs/>
          <w:lang w:val="en-US"/>
        </w:rPr>
        <w:t>0.86</w:t>
      </w:r>
      <w:r w:rsidRPr="00034644">
        <w:rPr>
          <w:lang w:val="en-US"/>
        </w:rPr>
        <w:t xml:space="preserve">, and </w:t>
      </w:r>
      <w:r w:rsidRPr="00034644">
        <w:rPr>
          <w:b/>
          <w:bCs/>
          <w:lang w:val="en-US"/>
        </w:rPr>
        <w:t>0.85</w:t>
      </w:r>
      <w:r w:rsidRPr="00034644">
        <w:rPr>
          <w:lang w:val="en-US"/>
        </w:rPr>
        <w:t xml:space="preserve">, respectively, indicating the model's balanced performance across all classes. The </w:t>
      </w:r>
      <w:r w:rsidRPr="00034644">
        <w:rPr>
          <w:b/>
          <w:bCs/>
          <w:lang w:val="en-US"/>
        </w:rPr>
        <w:t>weighted average</w:t>
      </w:r>
      <w:r w:rsidRPr="00034644">
        <w:rPr>
          <w:lang w:val="en-US"/>
        </w:rPr>
        <w:t xml:space="preserve"> metrics further reinforced the model's robustness in real-world scenarios.</w:t>
      </w:r>
    </w:p>
    <w:p w14:paraId="38307A35" w14:textId="26BCC865" w:rsidR="00F172C3" w:rsidRDefault="00F172C3" w:rsidP="00F172C3"/>
    <w:p w14:paraId="5BAC0408" w14:textId="77777777" w:rsidR="005D59E5" w:rsidRDefault="005D59E5" w:rsidP="00F172C3"/>
    <w:tbl>
      <w:tblPr>
        <w:tblStyle w:val="BorderedLined-Accent"/>
        <w:tblW w:w="0" w:type="auto"/>
        <w:tblLook w:val="04A0" w:firstRow="1" w:lastRow="0" w:firstColumn="1" w:lastColumn="0" w:noHBand="0" w:noVBand="1"/>
      </w:tblPr>
      <w:tblGrid>
        <w:gridCol w:w="2155"/>
        <w:gridCol w:w="1297"/>
        <w:gridCol w:w="143"/>
        <w:gridCol w:w="1260"/>
        <w:gridCol w:w="1620"/>
        <w:gridCol w:w="1800"/>
      </w:tblGrid>
      <w:tr w:rsidR="00CA17DC" w:rsidRPr="00F227A7" w14:paraId="5F4F6263" w14:textId="77777777" w:rsidTr="00DE17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hideMark/>
          </w:tcPr>
          <w:p w14:paraId="08210CEA" w14:textId="42237AEF" w:rsidR="00F227A7" w:rsidRPr="00F227A7" w:rsidRDefault="00DA32C1" w:rsidP="00F227A7">
            <w:pPr>
              <w:jc w:val="center"/>
              <w:rPr>
                <w:b/>
                <w:bCs/>
                <w:lang w:val="en-US"/>
              </w:rPr>
            </w:pPr>
            <w:r>
              <w:rPr>
                <w:color w:val="0E101A"/>
              </w:rPr>
              <w:tab/>
            </w:r>
            <w:r w:rsidR="00F227A7" w:rsidRPr="00F227A7">
              <w:rPr>
                <w:rFonts w:ascii="Times New Roman" w:hAnsi="Times New Roman"/>
                <w:b/>
                <w:bCs/>
                <w:color w:val="auto"/>
                <w:lang w:val="en-US"/>
              </w:rPr>
              <w:t>Class</w:t>
            </w:r>
          </w:p>
        </w:tc>
        <w:tc>
          <w:tcPr>
            <w:tcW w:w="1440" w:type="dxa"/>
            <w:gridSpan w:val="2"/>
            <w:hideMark/>
          </w:tcPr>
          <w:p w14:paraId="76F917DD" w14:textId="77777777" w:rsidR="00F227A7" w:rsidRPr="00F227A7" w:rsidRDefault="00F227A7" w:rsidP="00DE1733">
            <w:pPr>
              <w:jc w:val="center"/>
              <w:cnfStyle w:val="100000000000" w:firstRow="1" w:lastRow="0" w:firstColumn="0" w:lastColumn="0" w:oddVBand="0" w:evenVBand="0" w:oddHBand="0" w:evenHBand="0" w:firstRowFirstColumn="0" w:firstRowLastColumn="0" w:lastRowFirstColumn="0" w:lastRowLastColumn="0"/>
              <w:rPr>
                <w:b/>
                <w:bCs/>
                <w:lang w:val="en-US"/>
              </w:rPr>
            </w:pPr>
            <w:r w:rsidRPr="00F227A7">
              <w:rPr>
                <w:b/>
                <w:bCs/>
                <w:lang w:val="en-US"/>
              </w:rPr>
              <w:t>Precision</w:t>
            </w:r>
          </w:p>
        </w:tc>
        <w:tc>
          <w:tcPr>
            <w:tcW w:w="1260" w:type="dxa"/>
            <w:hideMark/>
          </w:tcPr>
          <w:p w14:paraId="4D157597" w14:textId="77777777" w:rsidR="00F227A7" w:rsidRPr="00F227A7" w:rsidRDefault="00F227A7" w:rsidP="00DE1733">
            <w:pPr>
              <w:jc w:val="center"/>
              <w:cnfStyle w:val="100000000000" w:firstRow="1" w:lastRow="0" w:firstColumn="0" w:lastColumn="0" w:oddVBand="0" w:evenVBand="0" w:oddHBand="0" w:evenHBand="0" w:firstRowFirstColumn="0" w:firstRowLastColumn="0" w:lastRowFirstColumn="0" w:lastRowLastColumn="0"/>
              <w:rPr>
                <w:b/>
                <w:bCs/>
                <w:lang w:val="en-US"/>
              </w:rPr>
            </w:pPr>
            <w:r w:rsidRPr="00F227A7">
              <w:rPr>
                <w:b/>
                <w:bCs/>
                <w:lang w:val="en-US"/>
              </w:rPr>
              <w:t>Recall</w:t>
            </w:r>
          </w:p>
        </w:tc>
        <w:tc>
          <w:tcPr>
            <w:tcW w:w="1620" w:type="dxa"/>
            <w:hideMark/>
          </w:tcPr>
          <w:p w14:paraId="4B4D08E2" w14:textId="77777777" w:rsidR="00F227A7" w:rsidRPr="00F227A7" w:rsidRDefault="00F227A7" w:rsidP="00DE1733">
            <w:pPr>
              <w:jc w:val="center"/>
              <w:cnfStyle w:val="100000000000" w:firstRow="1" w:lastRow="0" w:firstColumn="0" w:lastColumn="0" w:oddVBand="0" w:evenVBand="0" w:oddHBand="0" w:evenHBand="0" w:firstRowFirstColumn="0" w:firstRowLastColumn="0" w:lastRowFirstColumn="0" w:lastRowLastColumn="0"/>
              <w:rPr>
                <w:b/>
                <w:bCs/>
                <w:lang w:val="en-US"/>
              </w:rPr>
            </w:pPr>
            <w:r w:rsidRPr="00F227A7">
              <w:rPr>
                <w:b/>
                <w:bCs/>
                <w:lang w:val="en-US"/>
              </w:rPr>
              <w:t>F1-Score</w:t>
            </w:r>
          </w:p>
        </w:tc>
        <w:tc>
          <w:tcPr>
            <w:tcW w:w="1800" w:type="dxa"/>
            <w:hideMark/>
          </w:tcPr>
          <w:p w14:paraId="655A9693" w14:textId="77777777" w:rsidR="00F227A7" w:rsidRPr="00F227A7" w:rsidRDefault="00F227A7" w:rsidP="00DE1733">
            <w:pPr>
              <w:jc w:val="center"/>
              <w:cnfStyle w:val="100000000000" w:firstRow="1" w:lastRow="0" w:firstColumn="0" w:lastColumn="0" w:oddVBand="0" w:evenVBand="0" w:oddHBand="0" w:evenHBand="0" w:firstRowFirstColumn="0" w:firstRowLastColumn="0" w:lastRowFirstColumn="0" w:lastRowLastColumn="0"/>
              <w:rPr>
                <w:b/>
                <w:bCs/>
                <w:lang w:val="en-US"/>
              </w:rPr>
            </w:pPr>
            <w:r w:rsidRPr="00F227A7">
              <w:rPr>
                <w:b/>
                <w:bCs/>
                <w:lang w:val="en-US"/>
              </w:rPr>
              <w:t>Support</w:t>
            </w:r>
          </w:p>
        </w:tc>
      </w:tr>
      <w:tr w:rsidR="00DE1733" w:rsidRPr="00F227A7" w14:paraId="0C933BCA" w14:textId="77777777" w:rsidTr="00DE17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hideMark/>
          </w:tcPr>
          <w:p w14:paraId="037E59C5" w14:textId="77777777" w:rsidR="00F227A7" w:rsidRPr="00F227A7" w:rsidRDefault="00F227A7" w:rsidP="00F227A7">
            <w:pPr>
              <w:rPr>
                <w:lang w:val="en-US"/>
              </w:rPr>
            </w:pPr>
            <w:r w:rsidRPr="00F227A7">
              <w:rPr>
                <w:b/>
                <w:bCs/>
                <w:lang w:val="en-US"/>
              </w:rPr>
              <w:t>L1/L2</w:t>
            </w:r>
          </w:p>
        </w:tc>
        <w:tc>
          <w:tcPr>
            <w:tcW w:w="1297" w:type="dxa"/>
            <w:hideMark/>
          </w:tcPr>
          <w:p w14:paraId="214679F7" w14:textId="77777777" w:rsidR="00F227A7" w:rsidRPr="00F227A7" w:rsidRDefault="00F227A7" w:rsidP="00F227A7">
            <w:pPr>
              <w:jc w:val="center"/>
              <w:cnfStyle w:val="000000100000" w:firstRow="0" w:lastRow="0" w:firstColumn="0" w:lastColumn="0" w:oddVBand="0" w:evenVBand="0" w:oddHBand="1" w:evenHBand="0" w:firstRowFirstColumn="0" w:firstRowLastColumn="0" w:lastRowFirstColumn="0" w:lastRowLastColumn="0"/>
              <w:rPr>
                <w:lang w:val="en-US"/>
              </w:rPr>
            </w:pPr>
            <w:r w:rsidRPr="00F227A7">
              <w:rPr>
                <w:lang w:val="en-US"/>
              </w:rPr>
              <w:t>0.81</w:t>
            </w:r>
          </w:p>
        </w:tc>
        <w:tc>
          <w:tcPr>
            <w:tcW w:w="1403" w:type="dxa"/>
            <w:gridSpan w:val="2"/>
            <w:hideMark/>
          </w:tcPr>
          <w:p w14:paraId="27C1B054" w14:textId="77777777" w:rsidR="00F227A7" w:rsidRPr="00F227A7" w:rsidRDefault="00F227A7" w:rsidP="00F227A7">
            <w:pPr>
              <w:jc w:val="center"/>
              <w:cnfStyle w:val="000000100000" w:firstRow="0" w:lastRow="0" w:firstColumn="0" w:lastColumn="0" w:oddVBand="0" w:evenVBand="0" w:oddHBand="1" w:evenHBand="0" w:firstRowFirstColumn="0" w:firstRowLastColumn="0" w:lastRowFirstColumn="0" w:lastRowLastColumn="0"/>
              <w:rPr>
                <w:lang w:val="en-US"/>
              </w:rPr>
            </w:pPr>
            <w:r w:rsidRPr="00F227A7">
              <w:rPr>
                <w:lang w:val="en-US"/>
              </w:rPr>
              <w:t>0.89</w:t>
            </w:r>
          </w:p>
        </w:tc>
        <w:tc>
          <w:tcPr>
            <w:tcW w:w="1620" w:type="dxa"/>
            <w:hideMark/>
          </w:tcPr>
          <w:p w14:paraId="4C9657D0" w14:textId="77777777" w:rsidR="00F227A7" w:rsidRPr="00F227A7" w:rsidRDefault="00F227A7" w:rsidP="00F227A7">
            <w:pPr>
              <w:jc w:val="center"/>
              <w:cnfStyle w:val="000000100000" w:firstRow="0" w:lastRow="0" w:firstColumn="0" w:lastColumn="0" w:oddVBand="0" w:evenVBand="0" w:oddHBand="1" w:evenHBand="0" w:firstRowFirstColumn="0" w:firstRowLastColumn="0" w:lastRowFirstColumn="0" w:lastRowLastColumn="0"/>
              <w:rPr>
                <w:lang w:val="en-US"/>
              </w:rPr>
            </w:pPr>
            <w:r w:rsidRPr="00F227A7">
              <w:rPr>
                <w:lang w:val="en-US"/>
              </w:rPr>
              <w:t>0.85</w:t>
            </w:r>
          </w:p>
        </w:tc>
        <w:tc>
          <w:tcPr>
            <w:tcW w:w="1800" w:type="dxa"/>
            <w:hideMark/>
          </w:tcPr>
          <w:p w14:paraId="3EB3A379" w14:textId="77777777" w:rsidR="00F227A7" w:rsidRPr="00F227A7" w:rsidRDefault="00F227A7" w:rsidP="00F227A7">
            <w:pPr>
              <w:jc w:val="center"/>
              <w:cnfStyle w:val="000000100000" w:firstRow="0" w:lastRow="0" w:firstColumn="0" w:lastColumn="0" w:oddVBand="0" w:evenVBand="0" w:oddHBand="1" w:evenHBand="0" w:firstRowFirstColumn="0" w:firstRowLastColumn="0" w:lastRowFirstColumn="0" w:lastRowLastColumn="0"/>
              <w:rPr>
                <w:lang w:val="en-US"/>
              </w:rPr>
            </w:pPr>
            <w:r w:rsidRPr="00F227A7">
              <w:rPr>
                <w:lang w:val="en-US"/>
              </w:rPr>
              <w:t>236</w:t>
            </w:r>
          </w:p>
        </w:tc>
      </w:tr>
      <w:tr w:rsidR="00CA17DC" w:rsidRPr="00F227A7" w14:paraId="252ED0B4" w14:textId="77777777" w:rsidTr="00DE173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hideMark/>
          </w:tcPr>
          <w:p w14:paraId="07697E44" w14:textId="77777777" w:rsidR="00F227A7" w:rsidRPr="00F227A7" w:rsidRDefault="00F227A7" w:rsidP="00F227A7">
            <w:pPr>
              <w:rPr>
                <w:lang w:val="en-US"/>
              </w:rPr>
            </w:pPr>
            <w:r w:rsidRPr="00F227A7">
              <w:rPr>
                <w:b/>
                <w:bCs/>
                <w:lang w:val="en-US"/>
              </w:rPr>
              <w:t>L2/L3</w:t>
            </w:r>
          </w:p>
        </w:tc>
        <w:tc>
          <w:tcPr>
            <w:tcW w:w="1297" w:type="dxa"/>
            <w:hideMark/>
          </w:tcPr>
          <w:p w14:paraId="751DADEC" w14:textId="77777777" w:rsidR="00F227A7" w:rsidRPr="00F227A7" w:rsidRDefault="00F227A7" w:rsidP="00F227A7">
            <w:pPr>
              <w:jc w:val="center"/>
              <w:cnfStyle w:val="000000010000" w:firstRow="0" w:lastRow="0" w:firstColumn="0" w:lastColumn="0" w:oddVBand="0" w:evenVBand="0" w:oddHBand="0" w:evenHBand="1" w:firstRowFirstColumn="0" w:firstRowLastColumn="0" w:lastRowFirstColumn="0" w:lastRowLastColumn="0"/>
              <w:rPr>
                <w:lang w:val="en-US"/>
              </w:rPr>
            </w:pPr>
            <w:r w:rsidRPr="00F227A7">
              <w:rPr>
                <w:lang w:val="en-US"/>
              </w:rPr>
              <w:t>0.85</w:t>
            </w:r>
          </w:p>
        </w:tc>
        <w:tc>
          <w:tcPr>
            <w:tcW w:w="1403" w:type="dxa"/>
            <w:gridSpan w:val="2"/>
            <w:hideMark/>
          </w:tcPr>
          <w:p w14:paraId="0EA631EB" w14:textId="77777777" w:rsidR="00F227A7" w:rsidRPr="00F227A7" w:rsidRDefault="00F227A7" w:rsidP="00F227A7">
            <w:pPr>
              <w:jc w:val="center"/>
              <w:cnfStyle w:val="000000010000" w:firstRow="0" w:lastRow="0" w:firstColumn="0" w:lastColumn="0" w:oddVBand="0" w:evenVBand="0" w:oddHBand="0" w:evenHBand="1" w:firstRowFirstColumn="0" w:firstRowLastColumn="0" w:lastRowFirstColumn="0" w:lastRowLastColumn="0"/>
              <w:rPr>
                <w:lang w:val="en-US"/>
              </w:rPr>
            </w:pPr>
            <w:r w:rsidRPr="00F227A7">
              <w:rPr>
                <w:lang w:val="en-US"/>
              </w:rPr>
              <w:t>0.88</w:t>
            </w:r>
          </w:p>
        </w:tc>
        <w:tc>
          <w:tcPr>
            <w:tcW w:w="1620" w:type="dxa"/>
            <w:hideMark/>
          </w:tcPr>
          <w:p w14:paraId="18D5CF87" w14:textId="77777777" w:rsidR="00F227A7" w:rsidRPr="00F227A7" w:rsidRDefault="00F227A7" w:rsidP="00F227A7">
            <w:pPr>
              <w:jc w:val="center"/>
              <w:cnfStyle w:val="000000010000" w:firstRow="0" w:lastRow="0" w:firstColumn="0" w:lastColumn="0" w:oddVBand="0" w:evenVBand="0" w:oddHBand="0" w:evenHBand="1" w:firstRowFirstColumn="0" w:firstRowLastColumn="0" w:lastRowFirstColumn="0" w:lastRowLastColumn="0"/>
              <w:rPr>
                <w:lang w:val="en-US"/>
              </w:rPr>
            </w:pPr>
            <w:r w:rsidRPr="00F227A7">
              <w:rPr>
                <w:lang w:val="en-US"/>
              </w:rPr>
              <w:t>0.86</w:t>
            </w:r>
          </w:p>
        </w:tc>
        <w:tc>
          <w:tcPr>
            <w:tcW w:w="1800" w:type="dxa"/>
            <w:hideMark/>
          </w:tcPr>
          <w:p w14:paraId="5D8728A3" w14:textId="77777777" w:rsidR="00F227A7" w:rsidRPr="00F227A7" w:rsidRDefault="00F227A7" w:rsidP="00F227A7">
            <w:pPr>
              <w:jc w:val="center"/>
              <w:cnfStyle w:val="000000010000" w:firstRow="0" w:lastRow="0" w:firstColumn="0" w:lastColumn="0" w:oddVBand="0" w:evenVBand="0" w:oddHBand="0" w:evenHBand="1" w:firstRowFirstColumn="0" w:firstRowLastColumn="0" w:lastRowFirstColumn="0" w:lastRowLastColumn="0"/>
              <w:rPr>
                <w:lang w:val="en-US"/>
              </w:rPr>
            </w:pPr>
            <w:r w:rsidRPr="00F227A7">
              <w:rPr>
                <w:lang w:val="en-US"/>
              </w:rPr>
              <w:t>228</w:t>
            </w:r>
          </w:p>
        </w:tc>
      </w:tr>
      <w:tr w:rsidR="00DE1733" w:rsidRPr="00F227A7" w14:paraId="23AF2403" w14:textId="77777777" w:rsidTr="00DE17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hideMark/>
          </w:tcPr>
          <w:p w14:paraId="10095AEA" w14:textId="77777777" w:rsidR="00F227A7" w:rsidRPr="00F227A7" w:rsidRDefault="00F227A7" w:rsidP="00F227A7">
            <w:pPr>
              <w:rPr>
                <w:lang w:val="en-US"/>
              </w:rPr>
            </w:pPr>
            <w:r w:rsidRPr="00F227A7">
              <w:rPr>
                <w:b/>
                <w:bCs/>
                <w:lang w:val="en-US"/>
              </w:rPr>
              <w:t>L3/L4</w:t>
            </w:r>
          </w:p>
        </w:tc>
        <w:tc>
          <w:tcPr>
            <w:tcW w:w="1297" w:type="dxa"/>
            <w:hideMark/>
          </w:tcPr>
          <w:p w14:paraId="51F18E76" w14:textId="77777777" w:rsidR="00F227A7" w:rsidRPr="00F227A7" w:rsidRDefault="00F227A7" w:rsidP="00F227A7">
            <w:pPr>
              <w:jc w:val="center"/>
              <w:cnfStyle w:val="000000100000" w:firstRow="0" w:lastRow="0" w:firstColumn="0" w:lastColumn="0" w:oddVBand="0" w:evenVBand="0" w:oddHBand="1" w:evenHBand="0" w:firstRowFirstColumn="0" w:firstRowLastColumn="0" w:lastRowFirstColumn="0" w:lastRowLastColumn="0"/>
              <w:rPr>
                <w:lang w:val="en-US"/>
              </w:rPr>
            </w:pPr>
            <w:r w:rsidRPr="00F227A7">
              <w:rPr>
                <w:lang w:val="en-US"/>
              </w:rPr>
              <w:t>0.84</w:t>
            </w:r>
          </w:p>
        </w:tc>
        <w:tc>
          <w:tcPr>
            <w:tcW w:w="1403" w:type="dxa"/>
            <w:gridSpan w:val="2"/>
            <w:hideMark/>
          </w:tcPr>
          <w:p w14:paraId="3AF31B56" w14:textId="77777777" w:rsidR="00F227A7" w:rsidRPr="00F227A7" w:rsidRDefault="00F227A7" w:rsidP="00F227A7">
            <w:pPr>
              <w:jc w:val="center"/>
              <w:cnfStyle w:val="000000100000" w:firstRow="0" w:lastRow="0" w:firstColumn="0" w:lastColumn="0" w:oddVBand="0" w:evenVBand="0" w:oddHBand="1" w:evenHBand="0" w:firstRowFirstColumn="0" w:firstRowLastColumn="0" w:lastRowFirstColumn="0" w:lastRowLastColumn="0"/>
              <w:rPr>
                <w:lang w:val="en-US"/>
              </w:rPr>
            </w:pPr>
            <w:r w:rsidRPr="00F227A7">
              <w:rPr>
                <w:lang w:val="en-US"/>
              </w:rPr>
              <w:t>0.86</w:t>
            </w:r>
          </w:p>
        </w:tc>
        <w:tc>
          <w:tcPr>
            <w:tcW w:w="1620" w:type="dxa"/>
            <w:hideMark/>
          </w:tcPr>
          <w:p w14:paraId="1B6C7D3F" w14:textId="77777777" w:rsidR="00F227A7" w:rsidRPr="00F227A7" w:rsidRDefault="00F227A7" w:rsidP="00F227A7">
            <w:pPr>
              <w:jc w:val="center"/>
              <w:cnfStyle w:val="000000100000" w:firstRow="0" w:lastRow="0" w:firstColumn="0" w:lastColumn="0" w:oddVBand="0" w:evenVBand="0" w:oddHBand="1" w:evenHBand="0" w:firstRowFirstColumn="0" w:firstRowLastColumn="0" w:lastRowFirstColumn="0" w:lastRowLastColumn="0"/>
              <w:rPr>
                <w:lang w:val="en-US"/>
              </w:rPr>
            </w:pPr>
            <w:r w:rsidRPr="00F227A7">
              <w:rPr>
                <w:lang w:val="en-US"/>
              </w:rPr>
              <w:t>0.85</w:t>
            </w:r>
          </w:p>
        </w:tc>
        <w:tc>
          <w:tcPr>
            <w:tcW w:w="1800" w:type="dxa"/>
            <w:hideMark/>
          </w:tcPr>
          <w:p w14:paraId="2C0DACE9" w14:textId="77777777" w:rsidR="00F227A7" w:rsidRPr="00F227A7" w:rsidRDefault="00F227A7" w:rsidP="00F227A7">
            <w:pPr>
              <w:jc w:val="center"/>
              <w:cnfStyle w:val="000000100000" w:firstRow="0" w:lastRow="0" w:firstColumn="0" w:lastColumn="0" w:oddVBand="0" w:evenVBand="0" w:oddHBand="1" w:evenHBand="0" w:firstRowFirstColumn="0" w:firstRowLastColumn="0" w:lastRowFirstColumn="0" w:lastRowLastColumn="0"/>
              <w:rPr>
                <w:lang w:val="en-US"/>
              </w:rPr>
            </w:pPr>
            <w:r w:rsidRPr="00F227A7">
              <w:rPr>
                <w:lang w:val="en-US"/>
              </w:rPr>
              <w:t>238</w:t>
            </w:r>
          </w:p>
        </w:tc>
      </w:tr>
      <w:tr w:rsidR="00CA17DC" w:rsidRPr="00F227A7" w14:paraId="29F3D9AA" w14:textId="77777777" w:rsidTr="00DE173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hideMark/>
          </w:tcPr>
          <w:p w14:paraId="110557DE" w14:textId="77777777" w:rsidR="00F227A7" w:rsidRPr="00F227A7" w:rsidRDefault="00F227A7" w:rsidP="00F227A7">
            <w:pPr>
              <w:rPr>
                <w:lang w:val="en-US"/>
              </w:rPr>
            </w:pPr>
            <w:r w:rsidRPr="00F227A7">
              <w:rPr>
                <w:b/>
                <w:bCs/>
                <w:lang w:val="en-US"/>
              </w:rPr>
              <w:t>L4/L5</w:t>
            </w:r>
          </w:p>
        </w:tc>
        <w:tc>
          <w:tcPr>
            <w:tcW w:w="1297" w:type="dxa"/>
            <w:hideMark/>
          </w:tcPr>
          <w:p w14:paraId="15088BC9" w14:textId="77777777" w:rsidR="00F227A7" w:rsidRPr="00F227A7" w:rsidRDefault="00F227A7" w:rsidP="00F227A7">
            <w:pPr>
              <w:jc w:val="center"/>
              <w:cnfStyle w:val="000000010000" w:firstRow="0" w:lastRow="0" w:firstColumn="0" w:lastColumn="0" w:oddVBand="0" w:evenVBand="0" w:oddHBand="0" w:evenHBand="1" w:firstRowFirstColumn="0" w:firstRowLastColumn="0" w:lastRowFirstColumn="0" w:lastRowLastColumn="0"/>
              <w:rPr>
                <w:lang w:val="en-US"/>
              </w:rPr>
            </w:pPr>
            <w:r w:rsidRPr="00F227A7">
              <w:rPr>
                <w:lang w:val="en-US"/>
              </w:rPr>
              <w:t>0.89</w:t>
            </w:r>
          </w:p>
        </w:tc>
        <w:tc>
          <w:tcPr>
            <w:tcW w:w="1403" w:type="dxa"/>
            <w:gridSpan w:val="2"/>
            <w:hideMark/>
          </w:tcPr>
          <w:p w14:paraId="03E750FA" w14:textId="77777777" w:rsidR="00F227A7" w:rsidRPr="00F227A7" w:rsidRDefault="00F227A7" w:rsidP="00F227A7">
            <w:pPr>
              <w:jc w:val="center"/>
              <w:cnfStyle w:val="000000010000" w:firstRow="0" w:lastRow="0" w:firstColumn="0" w:lastColumn="0" w:oddVBand="0" w:evenVBand="0" w:oddHBand="0" w:evenHBand="1" w:firstRowFirstColumn="0" w:firstRowLastColumn="0" w:lastRowFirstColumn="0" w:lastRowLastColumn="0"/>
              <w:rPr>
                <w:lang w:val="en-US"/>
              </w:rPr>
            </w:pPr>
            <w:r w:rsidRPr="00F227A7">
              <w:rPr>
                <w:lang w:val="en-US"/>
              </w:rPr>
              <w:t>0.84</w:t>
            </w:r>
          </w:p>
        </w:tc>
        <w:tc>
          <w:tcPr>
            <w:tcW w:w="1620" w:type="dxa"/>
            <w:hideMark/>
          </w:tcPr>
          <w:p w14:paraId="5C1A27B6" w14:textId="77777777" w:rsidR="00F227A7" w:rsidRPr="00F227A7" w:rsidRDefault="00F227A7" w:rsidP="00F227A7">
            <w:pPr>
              <w:jc w:val="center"/>
              <w:cnfStyle w:val="000000010000" w:firstRow="0" w:lastRow="0" w:firstColumn="0" w:lastColumn="0" w:oddVBand="0" w:evenVBand="0" w:oddHBand="0" w:evenHBand="1" w:firstRowFirstColumn="0" w:firstRowLastColumn="0" w:lastRowFirstColumn="0" w:lastRowLastColumn="0"/>
              <w:rPr>
                <w:lang w:val="en-US"/>
              </w:rPr>
            </w:pPr>
            <w:r w:rsidRPr="00F227A7">
              <w:rPr>
                <w:lang w:val="en-US"/>
              </w:rPr>
              <w:t>0.86</w:t>
            </w:r>
          </w:p>
        </w:tc>
        <w:tc>
          <w:tcPr>
            <w:tcW w:w="1800" w:type="dxa"/>
            <w:hideMark/>
          </w:tcPr>
          <w:p w14:paraId="7272675A" w14:textId="77777777" w:rsidR="00F227A7" w:rsidRPr="00F227A7" w:rsidRDefault="00F227A7" w:rsidP="00F227A7">
            <w:pPr>
              <w:jc w:val="center"/>
              <w:cnfStyle w:val="000000010000" w:firstRow="0" w:lastRow="0" w:firstColumn="0" w:lastColumn="0" w:oddVBand="0" w:evenVBand="0" w:oddHBand="0" w:evenHBand="1" w:firstRowFirstColumn="0" w:firstRowLastColumn="0" w:lastRowFirstColumn="0" w:lastRowLastColumn="0"/>
              <w:rPr>
                <w:lang w:val="en-US"/>
              </w:rPr>
            </w:pPr>
            <w:r w:rsidRPr="00F227A7">
              <w:rPr>
                <w:lang w:val="en-US"/>
              </w:rPr>
              <w:t>221</w:t>
            </w:r>
          </w:p>
        </w:tc>
      </w:tr>
      <w:tr w:rsidR="00DE1733" w:rsidRPr="00F227A7" w14:paraId="25FFAB91" w14:textId="77777777" w:rsidTr="00DE17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hideMark/>
          </w:tcPr>
          <w:p w14:paraId="0AF20CE0" w14:textId="77777777" w:rsidR="00F227A7" w:rsidRPr="00F227A7" w:rsidRDefault="00F227A7" w:rsidP="00F227A7">
            <w:pPr>
              <w:rPr>
                <w:lang w:val="en-US"/>
              </w:rPr>
            </w:pPr>
            <w:r w:rsidRPr="00F227A7">
              <w:rPr>
                <w:b/>
                <w:bCs/>
                <w:lang w:val="en-US"/>
              </w:rPr>
              <w:t>L5/S1</w:t>
            </w:r>
          </w:p>
        </w:tc>
        <w:tc>
          <w:tcPr>
            <w:tcW w:w="1297" w:type="dxa"/>
            <w:hideMark/>
          </w:tcPr>
          <w:p w14:paraId="02E4B71C" w14:textId="77777777" w:rsidR="00F227A7" w:rsidRPr="00F227A7" w:rsidRDefault="00F227A7" w:rsidP="00F227A7">
            <w:pPr>
              <w:jc w:val="center"/>
              <w:cnfStyle w:val="000000100000" w:firstRow="0" w:lastRow="0" w:firstColumn="0" w:lastColumn="0" w:oddVBand="0" w:evenVBand="0" w:oddHBand="1" w:evenHBand="0" w:firstRowFirstColumn="0" w:firstRowLastColumn="0" w:lastRowFirstColumn="0" w:lastRowLastColumn="0"/>
              <w:rPr>
                <w:lang w:val="en-US"/>
              </w:rPr>
            </w:pPr>
            <w:r w:rsidRPr="00F227A7">
              <w:rPr>
                <w:lang w:val="en-US"/>
              </w:rPr>
              <w:t>0.80</w:t>
            </w:r>
          </w:p>
        </w:tc>
        <w:tc>
          <w:tcPr>
            <w:tcW w:w="1403" w:type="dxa"/>
            <w:gridSpan w:val="2"/>
            <w:hideMark/>
          </w:tcPr>
          <w:p w14:paraId="1B515676" w14:textId="77777777" w:rsidR="00F227A7" w:rsidRPr="00F227A7" w:rsidRDefault="00F227A7" w:rsidP="00F227A7">
            <w:pPr>
              <w:jc w:val="center"/>
              <w:cnfStyle w:val="000000100000" w:firstRow="0" w:lastRow="0" w:firstColumn="0" w:lastColumn="0" w:oddVBand="0" w:evenVBand="0" w:oddHBand="1" w:evenHBand="0" w:firstRowFirstColumn="0" w:firstRowLastColumn="0" w:lastRowFirstColumn="0" w:lastRowLastColumn="0"/>
              <w:rPr>
                <w:lang w:val="en-US"/>
              </w:rPr>
            </w:pPr>
            <w:r w:rsidRPr="00F227A7">
              <w:rPr>
                <w:lang w:val="en-US"/>
              </w:rPr>
              <w:t>0.78</w:t>
            </w:r>
          </w:p>
        </w:tc>
        <w:tc>
          <w:tcPr>
            <w:tcW w:w="1620" w:type="dxa"/>
            <w:hideMark/>
          </w:tcPr>
          <w:p w14:paraId="1A6EA392" w14:textId="77777777" w:rsidR="00F227A7" w:rsidRPr="00F227A7" w:rsidRDefault="00F227A7" w:rsidP="00F227A7">
            <w:pPr>
              <w:jc w:val="center"/>
              <w:cnfStyle w:val="000000100000" w:firstRow="0" w:lastRow="0" w:firstColumn="0" w:lastColumn="0" w:oddVBand="0" w:evenVBand="0" w:oddHBand="1" w:evenHBand="0" w:firstRowFirstColumn="0" w:firstRowLastColumn="0" w:lastRowFirstColumn="0" w:lastRowLastColumn="0"/>
              <w:rPr>
                <w:lang w:val="en-US"/>
              </w:rPr>
            </w:pPr>
            <w:r w:rsidRPr="00F227A7">
              <w:rPr>
                <w:lang w:val="en-US"/>
              </w:rPr>
              <w:t>0.79</w:t>
            </w:r>
          </w:p>
        </w:tc>
        <w:tc>
          <w:tcPr>
            <w:tcW w:w="1800" w:type="dxa"/>
            <w:hideMark/>
          </w:tcPr>
          <w:p w14:paraId="2185D316" w14:textId="77777777" w:rsidR="00F227A7" w:rsidRPr="00F227A7" w:rsidRDefault="00F227A7" w:rsidP="00F227A7">
            <w:pPr>
              <w:jc w:val="center"/>
              <w:cnfStyle w:val="000000100000" w:firstRow="0" w:lastRow="0" w:firstColumn="0" w:lastColumn="0" w:oddVBand="0" w:evenVBand="0" w:oddHBand="1" w:evenHBand="0" w:firstRowFirstColumn="0" w:firstRowLastColumn="0" w:lastRowFirstColumn="0" w:lastRowLastColumn="0"/>
              <w:rPr>
                <w:lang w:val="en-US"/>
              </w:rPr>
            </w:pPr>
            <w:r w:rsidRPr="00F227A7">
              <w:rPr>
                <w:lang w:val="en-US"/>
              </w:rPr>
              <w:t>Not Reported</w:t>
            </w:r>
          </w:p>
        </w:tc>
      </w:tr>
      <w:tr w:rsidR="00CA17DC" w:rsidRPr="00F227A7" w14:paraId="66E6D477" w14:textId="77777777" w:rsidTr="00DE173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hideMark/>
          </w:tcPr>
          <w:p w14:paraId="5C659278" w14:textId="77777777" w:rsidR="00F227A7" w:rsidRPr="00F227A7" w:rsidRDefault="00F227A7" w:rsidP="00F227A7">
            <w:pPr>
              <w:rPr>
                <w:lang w:val="en-US"/>
              </w:rPr>
            </w:pPr>
            <w:r w:rsidRPr="00F227A7">
              <w:rPr>
                <w:b/>
                <w:bCs/>
                <w:lang w:val="en-US"/>
              </w:rPr>
              <w:t>Accuracy</w:t>
            </w:r>
          </w:p>
        </w:tc>
        <w:tc>
          <w:tcPr>
            <w:tcW w:w="1297" w:type="dxa"/>
            <w:hideMark/>
          </w:tcPr>
          <w:p w14:paraId="3FB0F9A8" w14:textId="77777777" w:rsidR="00F227A7" w:rsidRPr="00F227A7" w:rsidRDefault="00F227A7" w:rsidP="00F227A7">
            <w:pPr>
              <w:jc w:val="center"/>
              <w:cnfStyle w:val="000000010000" w:firstRow="0" w:lastRow="0" w:firstColumn="0" w:lastColumn="0" w:oddVBand="0" w:evenVBand="0" w:oddHBand="0" w:evenHBand="1" w:firstRowFirstColumn="0" w:firstRowLastColumn="0" w:lastRowFirstColumn="0" w:lastRowLastColumn="0"/>
              <w:rPr>
                <w:lang w:val="en-US"/>
              </w:rPr>
            </w:pPr>
          </w:p>
        </w:tc>
        <w:tc>
          <w:tcPr>
            <w:tcW w:w="1403" w:type="dxa"/>
            <w:gridSpan w:val="2"/>
            <w:hideMark/>
          </w:tcPr>
          <w:p w14:paraId="036689BC" w14:textId="77777777" w:rsidR="00F227A7" w:rsidRPr="00F227A7" w:rsidRDefault="00F227A7" w:rsidP="00F227A7">
            <w:pPr>
              <w:jc w:val="center"/>
              <w:cnfStyle w:val="000000010000" w:firstRow="0" w:lastRow="0" w:firstColumn="0" w:lastColumn="0" w:oddVBand="0" w:evenVBand="0" w:oddHBand="0" w:evenHBand="1" w:firstRowFirstColumn="0" w:firstRowLastColumn="0" w:lastRowFirstColumn="0" w:lastRowLastColumn="0"/>
              <w:rPr>
                <w:lang w:val="en-US"/>
              </w:rPr>
            </w:pPr>
          </w:p>
        </w:tc>
        <w:tc>
          <w:tcPr>
            <w:tcW w:w="1620" w:type="dxa"/>
            <w:hideMark/>
          </w:tcPr>
          <w:p w14:paraId="0FBEB3C3" w14:textId="77777777" w:rsidR="00F227A7" w:rsidRPr="00F227A7" w:rsidRDefault="00F227A7" w:rsidP="00F227A7">
            <w:pPr>
              <w:jc w:val="center"/>
              <w:cnfStyle w:val="000000010000" w:firstRow="0" w:lastRow="0" w:firstColumn="0" w:lastColumn="0" w:oddVBand="0" w:evenVBand="0" w:oddHBand="0" w:evenHBand="1" w:firstRowFirstColumn="0" w:firstRowLastColumn="0" w:lastRowFirstColumn="0" w:lastRowLastColumn="0"/>
              <w:rPr>
                <w:lang w:val="en-US"/>
              </w:rPr>
            </w:pPr>
            <w:r w:rsidRPr="00F227A7">
              <w:rPr>
                <w:b/>
                <w:bCs/>
                <w:lang w:val="en-US"/>
              </w:rPr>
              <w:t>0.87</w:t>
            </w:r>
          </w:p>
        </w:tc>
        <w:tc>
          <w:tcPr>
            <w:tcW w:w="1800" w:type="dxa"/>
            <w:hideMark/>
          </w:tcPr>
          <w:p w14:paraId="2202F7BD" w14:textId="77777777" w:rsidR="00F227A7" w:rsidRPr="00F227A7" w:rsidRDefault="00F227A7" w:rsidP="00F227A7">
            <w:pPr>
              <w:jc w:val="center"/>
              <w:cnfStyle w:val="000000010000" w:firstRow="0" w:lastRow="0" w:firstColumn="0" w:lastColumn="0" w:oddVBand="0" w:evenVBand="0" w:oddHBand="0" w:evenHBand="1" w:firstRowFirstColumn="0" w:firstRowLastColumn="0" w:lastRowFirstColumn="0" w:lastRowLastColumn="0"/>
              <w:rPr>
                <w:lang w:val="en-US"/>
              </w:rPr>
            </w:pPr>
            <w:r w:rsidRPr="00F227A7">
              <w:rPr>
                <w:b/>
                <w:bCs/>
                <w:lang w:val="en-US"/>
              </w:rPr>
              <w:t>923</w:t>
            </w:r>
          </w:p>
        </w:tc>
      </w:tr>
      <w:tr w:rsidR="00DE1733" w:rsidRPr="00F227A7" w14:paraId="7B60FC83" w14:textId="77777777" w:rsidTr="00DE17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hideMark/>
          </w:tcPr>
          <w:p w14:paraId="4071CC05" w14:textId="77777777" w:rsidR="00F227A7" w:rsidRPr="00F227A7" w:rsidRDefault="00F227A7" w:rsidP="00F227A7">
            <w:pPr>
              <w:rPr>
                <w:lang w:val="en-US"/>
              </w:rPr>
            </w:pPr>
            <w:r w:rsidRPr="00F227A7">
              <w:rPr>
                <w:b/>
                <w:bCs/>
                <w:lang w:val="en-US"/>
              </w:rPr>
              <w:t>Macro Avg</w:t>
            </w:r>
          </w:p>
        </w:tc>
        <w:tc>
          <w:tcPr>
            <w:tcW w:w="1297" w:type="dxa"/>
            <w:hideMark/>
          </w:tcPr>
          <w:p w14:paraId="68ACC025" w14:textId="77777777" w:rsidR="00F227A7" w:rsidRPr="00F227A7" w:rsidRDefault="00F227A7" w:rsidP="00F227A7">
            <w:pPr>
              <w:jc w:val="center"/>
              <w:cnfStyle w:val="000000100000" w:firstRow="0" w:lastRow="0" w:firstColumn="0" w:lastColumn="0" w:oddVBand="0" w:evenVBand="0" w:oddHBand="1" w:evenHBand="0" w:firstRowFirstColumn="0" w:firstRowLastColumn="0" w:lastRowFirstColumn="0" w:lastRowLastColumn="0"/>
              <w:rPr>
                <w:lang w:val="en-US"/>
              </w:rPr>
            </w:pPr>
            <w:r w:rsidRPr="00F227A7">
              <w:rPr>
                <w:lang w:val="en-US"/>
              </w:rPr>
              <w:t>0.84</w:t>
            </w:r>
          </w:p>
        </w:tc>
        <w:tc>
          <w:tcPr>
            <w:tcW w:w="1403" w:type="dxa"/>
            <w:gridSpan w:val="2"/>
            <w:hideMark/>
          </w:tcPr>
          <w:p w14:paraId="46542D99" w14:textId="77777777" w:rsidR="00F227A7" w:rsidRPr="00F227A7" w:rsidRDefault="00F227A7" w:rsidP="00F227A7">
            <w:pPr>
              <w:jc w:val="center"/>
              <w:cnfStyle w:val="000000100000" w:firstRow="0" w:lastRow="0" w:firstColumn="0" w:lastColumn="0" w:oddVBand="0" w:evenVBand="0" w:oddHBand="1" w:evenHBand="0" w:firstRowFirstColumn="0" w:firstRowLastColumn="0" w:lastRowFirstColumn="0" w:lastRowLastColumn="0"/>
              <w:rPr>
                <w:lang w:val="en-US"/>
              </w:rPr>
            </w:pPr>
            <w:r w:rsidRPr="00F227A7">
              <w:rPr>
                <w:lang w:val="en-US"/>
              </w:rPr>
              <w:t>0.86</w:t>
            </w:r>
          </w:p>
        </w:tc>
        <w:tc>
          <w:tcPr>
            <w:tcW w:w="1620" w:type="dxa"/>
            <w:hideMark/>
          </w:tcPr>
          <w:p w14:paraId="26661E7A" w14:textId="77777777" w:rsidR="00F227A7" w:rsidRPr="00F227A7" w:rsidRDefault="00F227A7" w:rsidP="00F227A7">
            <w:pPr>
              <w:jc w:val="center"/>
              <w:cnfStyle w:val="000000100000" w:firstRow="0" w:lastRow="0" w:firstColumn="0" w:lastColumn="0" w:oddVBand="0" w:evenVBand="0" w:oddHBand="1" w:evenHBand="0" w:firstRowFirstColumn="0" w:firstRowLastColumn="0" w:lastRowFirstColumn="0" w:lastRowLastColumn="0"/>
              <w:rPr>
                <w:lang w:val="en-US"/>
              </w:rPr>
            </w:pPr>
            <w:r w:rsidRPr="00F227A7">
              <w:rPr>
                <w:lang w:val="en-US"/>
              </w:rPr>
              <w:t>0.85</w:t>
            </w:r>
          </w:p>
        </w:tc>
        <w:tc>
          <w:tcPr>
            <w:tcW w:w="1800" w:type="dxa"/>
            <w:hideMark/>
          </w:tcPr>
          <w:p w14:paraId="36ABE445" w14:textId="77777777" w:rsidR="00F227A7" w:rsidRPr="00F227A7" w:rsidRDefault="00F227A7" w:rsidP="00F227A7">
            <w:pPr>
              <w:jc w:val="center"/>
              <w:cnfStyle w:val="000000100000" w:firstRow="0" w:lastRow="0" w:firstColumn="0" w:lastColumn="0" w:oddVBand="0" w:evenVBand="0" w:oddHBand="1" w:evenHBand="0" w:firstRowFirstColumn="0" w:firstRowLastColumn="0" w:lastRowFirstColumn="0" w:lastRowLastColumn="0"/>
              <w:rPr>
                <w:lang w:val="en-US"/>
              </w:rPr>
            </w:pPr>
            <w:r w:rsidRPr="00F227A7">
              <w:rPr>
                <w:lang w:val="en-US"/>
              </w:rPr>
              <w:t>923</w:t>
            </w:r>
          </w:p>
        </w:tc>
      </w:tr>
      <w:tr w:rsidR="00CA17DC" w:rsidRPr="00F227A7" w14:paraId="2CFEA058" w14:textId="77777777" w:rsidTr="00DE173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hideMark/>
          </w:tcPr>
          <w:p w14:paraId="52C41870" w14:textId="77777777" w:rsidR="00F227A7" w:rsidRPr="00F227A7" w:rsidRDefault="00F227A7" w:rsidP="00F227A7">
            <w:pPr>
              <w:rPr>
                <w:lang w:val="en-US"/>
              </w:rPr>
            </w:pPr>
            <w:r w:rsidRPr="00F227A7">
              <w:rPr>
                <w:b/>
                <w:bCs/>
                <w:lang w:val="en-US"/>
              </w:rPr>
              <w:t>Weighted avg</w:t>
            </w:r>
          </w:p>
        </w:tc>
        <w:tc>
          <w:tcPr>
            <w:tcW w:w="1297" w:type="dxa"/>
            <w:hideMark/>
          </w:tcPr>
          <w:p w14:paraId="47EA5B6D" w14:textId="77777777" w:rsidR="00F227A7" w:rsidRPr="00F227A7" w:rsidRDefault="00F227A7" w:rsidP="00F227A7">
            <w:pPr>
              <w:jc w:val="center"/>
              <w:cnfStyle w:val="000000010000" w:firstRow="0" w:lastRow="0" w:firstColumn="0" w:lastColumn="0" w:oddVBand="0" w:evenVBand="0" w:oddHBand="0" w:evenHBand="1" w:firstRowFirstColumn="0" w:firstRowLastColumn="0" w:lastRowFirstColumn="0" w:lastRowLastColumn="0"/>
              <w:rPr>
                <w:lang w:val="en-US"/>
              </w:rPr>
            </w:pPr>
            <w:r w:rsidRPr="00F227A7">
              <w:rPr>
                <w:lang w:val="en-US"/>
              </w:rPr>
              <w:t>0.86</w:t>
            </w:r>
          </w:p>
        </w:tc>
        <w:tc>
          <w:tcPr>
            <w:tcW w:w="1403" w:type="dxa"/>
            <w:gridSpan w:val="2"/>
            <w:hideMark/>
          </w:tcPr>
          <w:p w14:paraId="04C23D2B" w14:textId="77777777" w:rsidR="00F227A7" w:rsidRPr="00F227A7" w:rsidRDefault="00F227A7" w:rsidP="00F227A7">
            <w:pPr>
              <w:jc w:val="center"/>
              <w:cnfStyle w:val="000000010000" w:firstRow="0" w:lastRow="0" w:firstColumn="0" w:lastColumn="0" w:oddVBand="0" w:evenVBand="0" w:oddHBand="0" w:evenHBand="1" w:firstRowFirstColumn="0" w:firstRowLastColumn="0" w:lastRowFirstColumn="0" w:lastRowLastColumn="0"/>
              <w:rPr>
                <w:lang w:val="en-US"/>
              </w:rPr>
            </w:pPr>
            <w:r w:rsidRPr="00F227A7">
              <w:rPr>
                <w:lang w:val="en-US"/>
              </w:rPr>
              <w:t>0.87</w:t>
            </w:r>
          </w:p>
        </w:tc>
        <w:tc>
          <w:tcPr>
            <w:tcW w:w="1620" w:type="dxa"/>
            <w:hideMark/>
          </w:tcPr>
          <w:p w14:paraId="2AB1428F" w14:textId="77777777" w:rsidR="00F227A7" w:rsidRPr="00F227A7" w:rsidRDefault="00F227A7" w:rsidP="00F227A7">
            <w:pPr>
              <w:jc w:val="center"/>
              <w:cnfStyle w:val="000000010000" w:firstRow="0" w:lastRow="0" w:firstColumn="0" w:lastColumn="0" w:oddVBand="0" w:evenVBand="0" w:oddHBand="0" w:evenHBand="1" w:firstRowFirstColumn="0" w:firstRowLastColumn="0" w:lastRowFirstColumn="0" w:lastRowLastColumn="0"/>
              <w:rPr>
                <w:lang w:val="en-US"/>
              </w:rPr>
            </w:pPr>
            <w:r w:rsidRPr="00F227A7">
              <w:rPr>
                <w:lang w:val="en-US"/>
              </w:rPr>
              <w:t>0.86</w:t>
            </w:r>
          </w:p>
        </w:tc>
        <w:tc>
          <w:tcPr>
            <w:tcW w:w="1800" w:type="dxa"/>
            <w:hideMark/>
          </w:tcPr>
          <w:p w14:paraId="6D533AAB" w14:textId="77777777" w:rsidR="00F227A7" w:rsidRPr="00F227A7" w:rsidRDefault="00F227A7" w:rsidP="00F227A7">
            <w:pPr>
              <w:jc w:val="center"/>
              <w:cnfStyle w:val="000000010000" w:firstRow="0" w:lastRow="0" w:firstColumn="0" w:lastColumn="0" w:oddVBand="0" w:evenVBand="0" w:oddHBand="0" w:evenHBand="1" w:firstRowFirstColumn="0" w:firstRowLastColumn="0" w:lastRowFirstColumn="0" w:lastRowLastColumn="0"/>
              <w:rPr>
                <w:lang w:val="en-US"/>
              </w:rPr>
            </w:pPr>
            <w:r w:rsidRPr="00F227A7">
              <w:rPr>
                <w:lang w:val="en-US"/>
              </w:rPr>
              <w:t>923</w:t>
            </w:r>
          </w:p>
        </w:tc>
      </w:tr>
    </w:tbl>
    <w:p w14:paraId="30EC233E" w14:textId="23E39FC4" w:rsidR="00B173F7" w:rsidRDefault="00034644" w:rsidP="00034644">
      <w:pPr>
        <w:jc w:val="center"/>
      </w:pPr>
      <w:bookmarkStart w:id="53" w:name="_Toc198114978"/>
      <w:r>
        <w:t xml:space="preserve">Table </w:t>
      </w:r>
      <w:r>
        <w:fldChar w:fldCharType="begin"/>
      </w:r>
      <w:r>
        <w:instrText xml:space="preserve"> SEQ Table \* ARABIC </w:instrText>
      </w:r>
      <w:r>
        <w:fldChar w:fldCharType="separate"/>
      </w:r>
      <w:r w:rsidR="004D30EE">
        <w:rPr>
          <w:noProof/>
        </w:rPr>
        <w:t>2</w:t>
      </w:r>
      <w:r>
        <w:fldChar w:fldCharType="end"/>
      </w:r>
      <w:r>
        <w:t>: Accuracy, Precision and F1 Score</w:t>
      </w:r>
      <w:bookmarkEnd w:id="53"/>
    </w:p>
    <w:p w14:paraId="7B7CBA20" w14:textId="77777777" w:rsidR="00E55277" w:rsidRDefault="00E55277" w:rsidP="00FE4227"/>
    <w:p w14:paraId="73B1A837" w14:textId="77777777" w:rsidR="00034644" w:rsidRDefault="00034644" w:rsidP="00FE4227"/>
    <w:p w14:paraId="6C821910" w14:textId="77777777" w:rsidR="00034644" w:rsidRDefault="00034644" w:rsidP="00FE4227"/>
    <w:p w14:paraId="7956F955" w14:textId="77777777" w:rsidR="005D59E5" w:rsidRDefault="005D59E5" w:rsidP="00FE4227"/>
    <w:p w14:paraId="66A90CE1" w14:textId="77777777" w:rsidR="00E55277" w:rsidRDefault="00E55277" w:rsidP="00FE4227"/>
    <w:p w14:paraId="43F8B81B" w14:textId="34058DC6" w:rsidR="00E55277" w:rsidRDefault="00487660" w:rsidP="00DF18D1">
      <w:pPr>
        <w:pStyle w:val="Heading3"/>
      </w:pPr>
      <w:bookmarkStart w:id="54" w:name="_Toc199446610"/>
      <w:r>
        <w:lastRenderedPageBreak/>
        <w:t>Comparison of Different Studies</w:t>
      </w:r>
      <w:bookmarkEnd w:id="54"/>
    </w:p>
    <w:p w14:paraId="3B170A07" w14:textId="77777777" w:rsidR="00FC0C34" w:rsidRDefault="00FC0C34" w:rsidP="00FC0C34"/>
    <w:p w14:paraId="5A74C3EA" w14:textId="436B8A0E" w:rsidR="00FC0C34" w:rsidRPr="00034644" w:rsidRDefault="008C321F" w:rsidP="00FC0C34">
      <w:pPr>
        <w:rPr>
          <w:lang w:val="en-US"/>
        </w:rPr>
      </w:pPr>
      <w:r>
        <w:t xml:space="preserve">These </w:t>
      </w:r>
      <w:r w:rsidR="00034644" w:rsidRPr="00034644">
        <w:rPr>
          <w:lang w:val="en-US"/>
        </w:rPr>
        <w:t xml:space="preserve">The recent work by various scientists has made significant contributions to the detection and classification of lumbar spine degenerative conditions using AI and deep learning models. Studies such as Yagi et al. have demonstrated the power of CNN-based models to classify spinal conditions with high accuracy, while others, like Herzog et al. have applied Faster R-CNN and </w:t>
      </w:r>
      <w:proofErr w:type="spellStart"/>
      <w:r w:rsidR="00034644" w:rsidRPr="00034644">
        <w:rPr>
          <w:lang w:val="en-US"/>
        </w:rPr>
        <w:t>DenseNet</w:t>
      </w:r>
      <w:proofErr w:type="spellEnd"/>
      <w:r w:rsidR="00034644" w:rsidRPr="00034644">
        <w:rPr>
          <w:lang w:val="en-US"/>
        </w:rPr>
        <w:t xml:space="preserve"> models to improve spinal canal segmentation. Techniques such as YOLOv8, U-Net, and </w:t>
      </w:r>
      <w:proofErr w:type="spellStart"/>
      <w:r w:rsidR="00034644" w:rsidRPr="00034644">
        <w:rPr>
          <w:lang w:val="en-US"/>
        </w:rPr>
        <w:t>DenseNet</w:t>
      </w:r>
      <w:proofErr w:type="spellEnd"/>
      <w:r w:rsidR="00034644" w:rsidRPr="00034644">
        <w:rPr>
          <w:lang w:val="en-US"/>
        </w:rPr>
        <w:t xml:space="preserve"> have also been utilized for real-time detection and accurate classification, with some models achieving accuracies above 95%. Despite these advancements, challenges remain, particularly with multi-level degeneration and dataset limitations, which can affect model performance. Further improvements are needed, especially in model generalization across clinical settings, and integrating these models into real-world medical applications.</w:t>
      </w:r>
    </w:p>
    <w:p w14:paraId="63A7E93E" w14:textId="508FCCBF" w:rsidR="00034644" w:rsidRDefault="00034644" w:rsidP="00034644">
      <w:pPr>
        <w:pStyle w:val="Caption"/>
        <w:keepNext/>
      </w:pPr>
    </w:p>
    <w:tbl>
      <w:tblPr>
        <w:tblStyle w:val="BorderedLined-Accent"/>
        <w:tblW w:w="9265" w:type="dxa"/>
        <w:tblLook w:val="04A0" w:firstRow="1" w:lastRow="0" w:firstColumn="1" w:lastColumn="0" w:noHBand="0" w:noVBand="1"/>
      </w:tblPr>
      <w:tblGrid>
        <w:gridCol w:w="1661"/>
        <w:gridCol w:w="2234"/>
        <w:gridCol w:w="1502"/>
        <w:gridCol w:w="1321"/>
        <w:gridCol w:w="1151"/>
        <w:gridCol w:w="1396"/>
      </w:tblGrid>
      <w:tr w:rsidR="00CA17DC" w:rsidRPr="00DE1733" w14:paraId="3AF2760A" w14:textId="77777777" w:rsidTr="008C321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C973B8F" w14:textId="2615D0F6" w:rsidR="00DE1733" w:rsidRPr="00DE1733" w:rsidRDefault="00DE1733" w:rsidP="00DE1733">
            <w:pPr>
              <w:rPr>
                <w:b/>
                <w:bCs/>
                <w:lang w:val="en-US"/>
              </w:rPr>
            </w:pPr>
            <w:r w:rsidRPr="00DE1733">
              <w:rPr>
                <w:b/>
                <w:bCs/>
                <w:lang w:val="en-US"/>
              </w:rPr>
              <w:t>Author(s)</w:t>
            </w:r>
          </w:p>
        </w:tc>
        <w:tc>
          <w:tcPr>
            <w:tcW w:w="0" w:type="auto"/>
            <w:hideMark/>
          </w:tcPr>
          <w:p w14:paraId="00D4C2B5" w14:textId="77777777" w:rsidR="00DE1733" w:rsidRPr="00DE1733" w:rsidRDefault="00DE1733" w:rsidP="00DE1733">
            <w:pPr>
              <w:cnfStyle w:val="100000000000" w:firstRow="1" w:lastRow="0" w:firstColumn="0" w:lastColumn="0" w:oddVBand="0" w:evenVBand="0" w:oddHBand="0" w:evenHBand="0" w:firstRowFirstColumn="0" w:firstRowLastColumn="0" w:lastRowFirstColumn="0" w:lastRowLastColumn="0"/>
              <w:rPr>
                <w:b/>
                <w:bCs/>
                <w:lang w:val="en-US"/>
              </w:rPr>
            </w:pPr>
            <w:r w:rsidRPr="00DE1733">
              <w:rPr>
                <w:b/>
                <w:bCs/>
                <w:lang w:val="en-US"/>
              </w:rPr>
              <w:t>Models Used</w:t>
            </w:r>
          </w:p>
        </w:tc>
        <w:tc>
          <w:tcPr>
            <w:tcW w:w="0" w:type="auto"/>
            <w:hideMark/>
          </w:tcPr>
          <w:p w14:paraId="7D3E40A3" w14:textId="77777777" w:rsidR="00DE1733" w:rsidRPr="00DE1733" w:rsidRDefault="00DE1733" w:rsidP="00DE1733">
            <w:pPr>
              <w:cnfStyle w:val="100000000000" w:firstRow="1" w:lastRow="0" w:firstColumn="0" w:lastColumn="0" w:oddVBand="0" w:evenVBand="0" w:oddHBand="0" w:evenHBand="0" w:firstRowFirstColumn="0" w:firstRowLastColumn="0" w:lastRowFirstColumn="0" w:lastRowLastColumn="0"/>
              <w:rPr>
                <w:b/>
                <w:bCs/>
                <w:lang w:val="en-US"/>
              </w:rPr>
            </w:pPr>
            <w:r w:rsidRPr="00DE1733">
              <w:rPr>
                <w:b/>
                <w:bCs/>
                <w:lang w:val="en-US"/>
              </w:rPr>
              <w:t>Accuracies</w:t>
            </w:r>
          </w:p>
        </w:tc>
        <w:tc>
          <w:tcPr>
            <w:tcW w:w="0" w:type="auto"/>
            <w:hideMark/>
          </w:tcPr>
          <w:p w14:paraId="5842B7D5" w14:textId="77777777" w:rsidR="00DE1733" w:rsidRPr="00DE1733" w:rsidRDefault="00DE1733" w:rsidP="00DE1733">
            <w:pPr>
              <w:cnfStyle w:val="100000000000" w:firstRow="1" w:lastRow="0" w:firstColumn="0" w:lastColumn="0" w:oddVBand="0" w:evenVBand="0" w:oddHBand="0" w:evenHBand="0" w:firstRowFirstColumn="0" w:firstRowLastColumn="0" w:lastRowFirstColumn="0" w:lastRowLastColumn="0"/>
              <w:rPr>
                <w:b/>
                <w:bCs/>
                <w:lang w:val="en-US"/>
              </w:rPr>
            </w:pPr>
            <w:r w:rsidRPr="00DE1733">
              <w:rPr>
                <w:b/>
                <w:bCs/>
                <w:lang w:val="en-US"/>
              </w:rPr>
              <w:t>Precision</w:t>
            </w:r>
          </w:p>
        </w:tc>
        <w:tc>
          <w:tcPr>
            <w:tcW w:w="0" w:type="auto"/>
            <w:hideMark/>
          </w:tcPr>
          <w:p w14:paraId="12934D1C" w14:textId="77777777" w:rsidR="00DE1733" w:rsidRPr="00DE1733" w:rsidRDefault="00DE1733" w:rsidP="00DE1733">
            <w:pPr>
              <w:cnfStyle w:val="100000000000" w:firstRow="1" w:lastRow="0" w:firstColumn="0" w:lastColumn="0" w:oddVBand="0" w:evenVBand="0" w:oddHBand="0" w:evenHBand="0" w:firstRowFirstColumn="0" w:firstRowLastColumn="0" w:lastRowFirstColumn="0" w:lastRowLastColumn="0"/>
              <w:rPr>
                <w:b/>
                <w:bCs/>
                <w:lang w:val="en-US"/>
              </w:rPr>
            </w:pPr>
            <w:r w:rsidRPr="00DE1733">
              <w:rPr>
                <w:b/>
                <w:bCs/>
                <w:lang w:val="en-US"/>
              </w:rPr>
              <w:t>Recall</w:t>
            </w:r>
          </w:p>
        </w:tc>
        <w:tc>
          <w:tcPr>
            <w:tcW w:w="1396" w:type="dxa"/>
            <w:hideMark/>
          </w:tcPr>
          <w:p w14:paraId="3801DFC6" w14:textId="77777777" w:rsidR="00DE1733" w:rsidRPr="00DE1733" w:rsidRDefault="00DE1733" w:rsidP="00DE1733">
            <w:pPr>
              <w:cnfStyle w:val="100000000000" w:firstRow="1" w:lastRow="0" w:firstColumn="0" w:lastColumn="0" w:oddVBand="0" w:evenVBand="0" w:oddHBand="0" w:evenHBand="0" w:firstRowFirstColumn="0" w:firstRowLastColumn="0" w:lastRowFirstColumn="0" w:lastRowLastColumn="0"/>
              <w:rPr>
                <w:b/>
                <w:bCs/>
                <w:lang w:val="en-US"/>
              </w:rPr>
            </w:pPr>
            <w:r w:rsidRPr="00DE1733">
              <w:rPr>
                <w:b/>
                <w:bCs/>
                <w:lang w:val="en-US"/>
              </w:rPr>
              <w:t>F1-Score</w:t>
            </w:r>
          </w:p>
        </w:tc>
      </w:tr>
      <w:tr w:rsidR="008C321F" w:rsidRPr="00DE1733" w14:paraId="1EBF800B" w14:textId="77777777" w:rsidTr="008C32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2A71F93" w14:textId="5ECF8E58" w:rsidR="00DE1733" w:rsidRPr="00DE1733" w:rsidRDefault="00DE1733" w:rsidP="00DE1733">
            <w:pPr>
              <w:rPr>
                <w:lang w:val="en-US"/>
              </w:rPr>
            </w:pPr>
            <w:r w:rsidRPr="00DE1733">
              <w:rPr>
                <w:b/>
                <w:bCs/>
                <w:lang w:val="en-US"/>
              </w:rPr>
              <w:t>Yagi et al</w:t>
            </w:r>
            <w:r w:rsidRPr="00DE1733">
              <w:rPr>
                <w:lang w:val="en-US"/>
              </w:rPr>
              <w:t xml:space="preserve"> </w:t>
            </w:r>
          </w:p>
        </w:tc>
        <w:tc>
          <w:tcPr>
            <w:tcW w:w="0" w:type="auto"/>
            <w:hideMark/>
          </w:tcPr>
          <w:p w14:paraId="6072F7E2" w14:textId="63B1536A"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sz w:val="20"/>
                <w:szCs w:val="20"/>
                <w:lang w:val="en-US"/>
              </w:rPr>
            </w:pPr>
            <w:r w:rsidRPr="00DE1733">
              <w:rPr>
                <w:b/>
                <w:bCs/>
                <w:sz w:val="20"/>
                <w:szCs w:val="20"/>
                <w:lang w:val="en-US"/>
              </w:rPr>
              <w:t>CNN-based custom model</w:t>
            </w:r>
            <w:r w:rsidR="00034644">
              <w:rPr>
                <w:b/>
                <w:bCs/>
                <w:sz w:val="20"/>
                <w:szCs w:val="20"/>
                <w:lang w:val="en-US"/>
              </w:rPr>
              <w:t>[1]</w:t>
            </w:r>
          </w:p>
        </w:tc>
        <w:tc>
          <w:tcPr>
            <w:tcW w:w="0" w:type="auto"/>
            <w:hideMark/>
          </w:tcPr>
          <w:p w14:paraId="359C7CC2"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93%</w:t>
            </w:r>
          </w:p>
        </w:tc>
        <w:tc>
          <w:tcPr>
            <w:tcW w:w="0" w:type="auto"/>
            <w:hideMark/>
          </w:tcPr>
          <w:p w14:paraId="4F6AFF49"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92%</w:t>
            </w:r>
          </w:p>
        </w:tc>
        <w:tc>
          <w:tcPr>
            <w:tcW w:w="0" w:type="auto"/>
            <w:hideMark/>
          </w:tcPr>
          <w:p w14:paraId="56D06112"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91%</w:t>
            </w:r>
          </w:p>
        </w:tc>
        <w:tc>
          <w:tcPr>
            <w:tcW w:w="1396" w:type="dxa"/>
            <w:hideMark/>
          </w:tcPr>
          <w:p w14:paraId="1328C94E"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91.5%</w:t>
            </w:r>
          </w:p>
        </w:tc>
      </w:tr>
      <w:tr w:rsidR="00CA17DC" w:rsidRPr="00DE1733" w14:paraId="0DF75CA2" w14:textId="77777777" w:rsidTr="008C32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39FDD25" w14:textId="74C84594" w:rsidR="00DE1733" w:rsidRPr="00DE1733" w:rsidRDefault="00DE1733" w:rsidP="00DE1733">
            <w:pPr>
              <w:rPr>
                <w:lang w:val="en-US"/>
              </w:rPr>
            </w:pPr>
            <w:r w:rsidRPr="00DE1733">
              <w:rPr>
                <w:b/>
                <w:bCs/>
                <w:lang w:val="en-US"/>
              </w:rPr>
              <w:t>Lehnert et al.</w:t>
            </w:r>
          </w:p>
        </w:tc>
        <w:tc>
          <w:tcPr>
            <w:tcW w:w="0" w:type="auto"/>
            <w:hideMark/>
          </w:tcPr>
          <w:p w14:paraId="16F3A24B" w14:textId="6D7B44F5"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b/>
                <w:bCs/>
                <w:lang w:val="en-US"/>
              </w:rPr>
              <w:t>CNN (Deep Learning)</w:t>
            </w:r>
            <w:r w:rsidR="00034644">
              <w:rPr>
                <w:b/>
                <w:bCs/>
                <w:lang w:val="en-US"/>
              </w:rPr>
              <w:t>[2]</w:t>
            </w:r>
          </w:p>
        </w:tc>
        <w:tc>
          <w:tcPr>
            <w:tcW w:w="0" w:type="auto"/>
            <w:hideMark/>
          </w:tcPr>
          <w:p w14:paraId="1BA5E686"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90.08%</w:t>
            </w:r>
          </w:p>
        </w:tc>
        <w:tc>
          <w:tcPr>
            <w:tcW w:w="0" w:type="auto"/>
            <w:hideMark/>
          </w:tcPr>
          <w:p w14:paraId="46895CE6"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Not reported</w:t>
            </w:r>
          </w:p>
        </w:tc>
        <w:tc>
          <w:tcPr>
            <w:tcW w:w="0" w:type="auto"/>
            <w:hideMark/>
          </w:tcPr>
          <w:p w14:paraId="1EBDC291"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Not reported</w:t>
            </w:r>
          </w:p>
        </w:tc>
        <w:tc>
          <w:tcPr>
            <w:tcW w:w="1396" w:type="dxa"/>
            <w:hideMark/>
          </w:tcPr>
          <w:p w14:paraId="70DDF470"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Not reported</w:t>
            </w:r>
          </w:p>
        </w:tc>
      </w:tr>
      <w:tr w:rsidR="008C321F" w:rsidRPr="00DE1733" w14:paraId="25B943FA" w14:textId="77777777" w:rsidTr="008C32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5A974B6" w14:textId="12216544" w:rsidR="00DE1733" w:rsidRPr="00DE1733" w:rsidRDefault="00DE1733" w:rsidP="00DE1733">
            <w:pPr>
              <w:rPr>
                <w:lang w:val="en-US"/>
              </w:rPr>
            </w:pPr>
            <w:r w:rsidRPr="00DE1733">
              <w:rPr>
                <w:b/>
                <w:bCs/>
                <w:lang w:val="en-US"/>
              </w:rPr>
              <w:t>Zhang et al.</w:t>
            </w:r>
          </w:p>
        </w:tc>
        <w:tc>
          <w:tcPr>
            <w:tcW w:w="0" w:type="auto"/>
            <w:hideMark/>
          </w:tcPr>
          <w:p w14:paraId="30EF5D5C" w14:textId="1BE6BC32"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b/>
                <w:bCs/>
                <w:lang w:val="en-US"/>
              </w:rPr>
              <w:t xml:space="preserve">Faster R-CNN, </w:t>
            </w:r>
            <w:proofErr w:type="spellStart"/>
            <w:r w:rsidRPr="00DE1733">
              <w:rPr>
                <w:b/>
                <w:bCs/>
                <w:lang w:val="en-US"/>
              </w:rPr>
              <w:t>DenseNet</w:t>
            </w:r>
            <w:proofErr w:type="spellEnd"/>
          </w:p>
        </w:tc>
        <w:tc>
          <w:tcPr>
            <w:tcW w:w="0" w:type="auto"/>
            <w:hideMark/>
          </w:tcPr>
          <w:p w14:paraId="69DD53D5"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98.21%</w:t>
            </w:r>
          </w:p>
        </w:tc>
        <w:tc>
          <w:tcPr>
            <w:tcW w:w="0" w:type="auto"/>
            <w:hideMark/>
          </w:tcPr>
          <w:p w14:paraId="6AE6022B"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Not reported</w:t>
            </w:r>
          </w:p>
        </w:tc>
        <w:tc>
          <w:tcPr>
            <w:tcW w:w="0" w:type="auto"/>
            <w:hideMark/>
          </w:tcPr>
          <w:p w14:paraId="14EE2C20"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Not reported</w:t>
            </w:r>
          </w:p>
        </w:tc>
        <w:tc>
          <w:tcPr>
            <w:tcW w:w="1396" w:type="dxa"/>
            <w:hideMark/>
          </w:tcPr>
          <w:p w14:paraId="101F8EE3"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Not reported</w:t>
            </w:r>
          </w:p>
        </w:tc>
      </w:tr>
      <w:tr w:rsidR="00CA17DC" w:rsidRPr="00DE1733" w14:paraId="338C1A67" w14:textId="77777777" w:rsidTr="008C32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F71996C" w14:textId="1739950F" w:rsidR="00DE1733" w:rsidRPr="00DE1733" w:rsidRDefault="00DE1733" w:rsidP="00DE1733">
            <w:pPr>
              <w:rPr>
                <w:lang w:val="en-US"/>
              </w:rPr>
            </w:pPr>
            <w:r w:rsidRPr="00DE1733">
              <w:rPr>
                <w:b/>
                <w:bCs/>
                <w:lang w:val="en-US"/>
              </w:rPr>
              <w:t>Shakir et al</w:t>
            </w:r>
            <w:r>
              <w:rPr>
                <w:b/>
                <w:bCs/>
                <w:lang w:val="en-US"/>
              </w:rPr>
              <w:t>.</w:t>
            </w:r>
            <w:r w:rsidRPr="00DE1733">
              <w:rPr>
                <w:lang w:val="en-US"/>
              </w:rPr>
              <w:t xml:space="preserve"> </w:t>
            </w:r>
          </w:p>
        </w:tc>
        <w:tc>
          <w:tcPr>
            <w:tcW w:w="0" w:type="auto"/>
            <w:hideMark/>
          </w:tcPr>
          <w:p w14:paraId="5417A8A3" w14:textId="08AED70C"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b/>
                <w:bCs/>
                <w:lang w:val="en-US"/>
              </w:rPr>
              <w:t xml:space="preserve">U-Net, </w:t>
            </w:r>
            <w:proofErr w:type="spellStart"/>
            <w:r w:rsidRPr="00DE1733">
              <w:rPr>
                <w:b/>
                <w:bCs/>
                <w:lang w:val="en-US"/>
              </w:rPr>
              <w:t>DenseNet</w:t>
            </w:r>
            <w:proofErr w:type="spellEnd"/>
          </w:p>
        </w:tc>
        <w:tc>
          <w:tcPr>
            <w:tcW w:w="0" w:type="auto"/>
            <w:hideMark/>
          </w:tcPr>
          <w:p w14:paraId="2AAD5E57"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95%</w:t>
            </w:r>
          </w:p>
        </w:tc>
        <w:tc>
          <w:tcPr>
            <w:tcW w:w="0" w:type="auto"/>
            <w:hideMark/>
          </w:tcPr>
          <w:p w14:paraId="58090360"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Not reported</w:t>
            </w:r>
          </w:p>
        </w:tc>
        <w:tc>
          <w:tcPr>
            <w:tcW w:w="0" w:type="auto"/>
            <w:hideMark/>
          </w:tcPr>
          <w:p w14:paraId="6CD3568F"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Not reported</w:t>
            </w:r>
          </w:p>
        </w:tc>
        <w:tc>
          <w:tcPr>
            <w:tcW w:w="1396" w:type="dxa"/>
            <w:hideMark/>
          </w:tcPr>
          <w:p w14:paraId="02ACA03E"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Not reported</w:t>
            </w:r>
          </w:p>
        </w:tc>
      </w:tr>
      <w:tr w:rsidR="008C321F" w:rsidRPr="00DE1733" w14:paraId="02F52D79" w14:textId="77777777" w:rsidTr="008C32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0DDBDE2" w14:textId="1211B927" w:rsidR="00DE1733" w:rsidRPr="00DE1733" w:rsidRDefault="00DE1733" w:rsidP="00DE1733">
            <w:pPr>
              <w:rPr>
                <w:lang w:val="en-US"/>
              </w:rPr>
            </w:pPr>
            <w:r w:rsidRPr="00DE1733">
              <w:rPr>
                <w:b/>
                <w:bCs/>
                <w:lang w:val="en-US"/>
              </w:rPr>
              <w:t>Dimopoulos et al</w:t>
            </w:r>
            <w:r>
              <w:rPr>
                <w:b/>
                <w:bCs/>
                <w:lang w:val="en-US"/>
              </w:rPr>
              <w:t>.</w:t>
            </w:r>
            <w:r w:rsidRPr="00DE1733">
              <w:rPr>
                <w:lang w:val="en-US"/>
              </w:rPr>
              <w:t xml:space="preserve"> </w:t>
            </w:r>
          </w:p>
        </w:tc>
        <w:tc>
          <w:tcPr>
            <w:tcW w:w="0" w:type="auto"/>
            <w:hideMark/>
          </w:tcPr>
          <w:p w14:paraId="75CA571F" w14:textId="31A762A8"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proofErr w:type="spellStart"/>
            <w:r w:rsidRPr="00DE1733">
              <w:rPr>
                <w:b/>
                <w:bCs/>
                <w:lang w:val="en-US"/>
              </w:rPr>
              <w:t>ResNet</w:t>
            </w:r>
            <w:proofErr w:type="spellEnd"/>
            <w:r w:rsidRPr="00DE1733">
              <w:rPr>
                <w:b/>
                <w:bCs/>
                <w:lang w:val="en-US"/>
              </w:rPr>
              <w:t>, CNN-based architecture</w:t>
            </w:r>
          </w:p>
        </w:tc>
        <w:tc>
          <w:tcPr>
            <w:tcW w:w="0" w:type="auto"/>
            <w:hideMark/>
          </w:tcPr>
          <w:p w14:paraId="6E7D4029"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97.71%</w:t>
            </w:r>
          </w:p>
        </w:tc>
        <w:tc>
          <w:tcPr>
            <w:tcW w:w="0" w:type="auto"/>
            <w:hideMark/>
          </w:tcPr>
          <w:p w14:paraId="5613677E"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92%</w:t>
            </w:r>
          </w:p>
        </w:tc>
        <w:tc>
          <w:tcPr>
            <w:tcW w:w="0" w:type="auto"/>
            <w:hideMark/>
          </w:tcPr>
          <w:p w14:paraId="41763DB1"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91%</w:t>
            </w:r>
          </w:p>
        </w:tc>
        <w:tc>
          <w:tcPr>
            <w:tcW w:w="1396" w:type="dxa"/>
            <w:hideMark/>
          </w:tcPr>
          <w:p w14:paraId="70297EDF"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Not reported</w:t>
            </w:r>
          </w:p>
        </w:tc>
      </w:tr>
      <w:tr w:rsidR="00CA17DC" w:rsidRPr="00DE1733" w14:paraId="783D109A" w14:textId="77777777" w:rsidTr="008C32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2DE2332" w14:textId="10B87C85" w:rsidR="00DE1733" w:rsidRPr="00DE1733" w:rsidRDefault="00DE1733" w:rsidP="00DE1733">
            <w:pPr>
              <w:rPr>
                <w:lang w:val="en-US"/>
              </w:rPr>
            </w:pPr>
            <w:r w:rsidRPr="00DE1733">
              <w:rPr>
                <w:b/>
                <w:bCs/>
                <w:lang w:val="en-US"/>
              </w:rPr>
              <w:t>Herzog et al.</w:t>
            </w:r>
          </w:p>
        </w:tc>
        <w:tc>
          <w:tcPr>
            <w:tcW w:w="0" w:type="auto"/>
            <w:hideMark/>
          </w:tcPr>
          <w:p w14:paraId="6EF8FD65" w14:textId="43BF2EBE"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b/>
                <w:bCs/>
                <w:lang w:val="en-US"/>
              </w:rPr>
              <w:t xml:space="preserve">Faster R-CNN, </w:t>
            </w:r>
            <w:proofErr w:type="spellStart"/>
            <w:r w:rsidRPr="00DE1733">
              <w:rPr>
                <w:b/>
                <w:bCs/>
                <w:lang w:val="en-US"/>
              </w:rPr>
              <w:t>DenseNet</w:t>
            </w:r>
            <w:proofErr w:type="spellEnd"/>
          </w:p>
        </w:tc>
        <w:tc>
          <w:tcPr>
            <w:tcW w:w="0" w:type="auto"/>
            <w:hideMark/>
          </w:tcPr>
          <w:p w14:paraId="611E006E"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96%</w:t>
            </w:r>
          </w:p>
        </w:tc>
        <w:tc>
          <w:tcPr>
            <w:tcW w:w="0" w:type="auto"/>
            <w:hideMark/>
          </w:tcPr>
          <w:p w14:paraId="570355CD"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Not reported</w:t>
            </w:r>
          </w:p>
        </w:tc>
        <w:tc>
          <w:tcPr>
            <w:tcW w:w="0" w:type="auto"/>
            <w:hideMark/>
          </w:tcPr>
          <w:p w14:paraId="35FF6B25"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Not reported</w:t>
            </w:r>
          </w:p>
        </w:tc>
        <w:tc>
          <w:tcPr>
            <w:tcW w:w="1396" w:type="dxa"/>
            <w:hideMark/>
          </w:tcPr>
          <w:p w14:paraId="22BE43D5"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Not reported</w:t>
            </w:r>
          </w:p>
        </w:tc>
      </w:tr>
      <w:tr w:rsidR="008C321F" w:rsidRPr="00DE1733" w14:paraId="7C9155D2" w14:textId="77777777" w:rsidTr="008C32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9B2D60F" w14:textId="5A3E5122" w:rsidR="00DE1733" w:rsidRPr="00DE1733" w:rsidRDefault="00DE1733" w:rsidP="00DE1733">
            <w:pPr>
              <w:rPr>
                <w:lang w:val="en-US"/>
              </w:rPr>
            </w:pPr>
            <w:r w:rsidRPr="00DE1733">
              <w:rPr>
                <w:b/>
                <w:bCs/>
                <w:lang w:val="en-US"/>
              </w:rPr>
              <w:t>Hong et al.</w:t>
            </w:r>
          </w:p>
        </w:tc>
        <w:tc>
          <w:tcPr>
            <w:tcW w:w="0" w:type="auto"/>
            <w:hideMark/>
          </w:tcPr>
          <w:p w14:paraId="3CCAEFDE" w14:textId="6DD674B0"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b/>
                <w:bCs/>
                <w:lang w:val="en-US"/>
              </w:rPr>
              <w:t>DenseNet121, Feature Pyramid Network (FPN)</w:t>
            </w:r>
          </w:p>
        </w:tc>
        <w:tc>
          <w:tcPr>
            <w:tcW w:w="0" w:type="auto"/>
            <w:hideMark/>
          </w:tcPr>
          <w:p w14:paraId="5060D923"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97.7%</w:t>
            </w:r>
          </w:p>
        </w:tc>
        <w:tc>
          <w:tcPr>
            <w:tcW w:w="0" w:type="auto"/>
            <w:hideMark/>
          </w:tcPr>
          <w:p w14:paraId="2E76E41D"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0.89</w:t>
            </w:r>
          </w:p>
        </w:tc>
        <w:tc>
          <w:tcPr>
            <w:tcW w:w="0" w:type="auto"/>
            <w:hideMark/>
          </w:tcPr>
          <w:p w14:paraId="221A028E"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0.91</w:t>
            </w:r>
          </w:p>
        </w:tc>
        <w:tc>
          <w:tcPr>
            <w:tcW w:w="1396" w:type="dxa"/>
            <w:hideMark/>
          </w:tcPr>
          <w:p w14:paraId="5AE0C924"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Not reported</w:t>
            </w:r>
          </w:p>
        </w:tc>
      </w:tr>
      <w:tr w:rsidR="00CA17DC" w:rsidRPr="00DE1733" w14:paraId="60F9CF94" w14:textId="77777777" w:rsidTr="008C32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E966122" w14:textId="700DC9BD" w:rsidR="00DE1733" w:rsidRPr="00DE1733" w:rsidRDefault="00DE1733" w:rsidP="00DE1733">
            <w:pPr>
              <w:rPr>
                <w:lang w:val="en-US"/>
              </w:rPr>
            </w:pPr>
            <w:r w:rsidRPr="00DE1733">
              <w:rPr>
                <w:b/>
                <w:bCs/>
                <w:lang w:val="en-US"/>
              </w:rPr>
              <w:lastRenderedPageBreak/>
              <w:t>Joo et al</w:t>
            </w:r>
            <w:r w:rsidR="008C321F">
              <w:rPr>
                <w:b/>
                <w:bCs/>
                <w:lang w:val="en-US"/>
              </w:rPr>
              <w:t>.</w:t>
            </w:r>
          </w:p>
        </w:tc>
        <w:tc>
          <w:tcPr>
            <w:tcW w:w="0" w:type="auto"/>
            <w:hideMark/>
          </w:tcPr>
          <w:p w14:paraId="1A193B55" w14:textId="4CE99273"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b/>
                <w:bCs/>
                <w:lang w:val="en-US"/>
              </w:rPr>
              <w:t>CNN, Deep learning algorithms</w:t>
            </w:r>
          </w:p>
        </w:tc>
        <w:tc>
          <w:tcPr>
            <w:tcW w:w="0" w:type="auto"/>
            <w:hideMark/>
          </w:tcPr>
          <w:p w14:paraId="5505E799"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93%</w:t>
            </w:r>
          </w:p>
        </w:tc>
        <w:tc>
          <w:tcPr>
            <w:tcW w:w="0" w:type="auto"/>
            <w:hideMark/>
          </w:tcPr>
          <w:p w14:paraId="5E92A981"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0.92</w:t>
            </w:r>
          </w:p>
        </w:tc>
        <w:tc>
          <w:tcPr>
            <w:tcW w:w="0" w:type="auto"/>
            <w:hideMark/>
          </w:tcPr>
          <w:p w14:paraId="3B7D9A4C"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0.94</w:t>
            </w:r>
          </w:p>
        </w:tc>
        <w:tc>
          <w:tcPr>
            <w:tcW w:w="1396" w:type="dxa"/>
            <w:hideMark/>
          </w:tcPr>
          <w:p w14:paraId="5C9526AE"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Not reported</w:t>
            </w:r>
          </w:p>
        </w:tc>
      </w:tr>
      <w:tr w:rsidR="008C321F" w:rsidRPr="00DE1733" w14:paraId="516C9D7A" w14:textId="77777777" w:rsidTr="008C32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A9D4FF5" w14:textId="67C0DB24" w:rsidR="00DE1733" w:rsidRPr="00DE1733" w:rsidRDefault="00DE1733" w:rsidP="00DE1733">
            <w:pPr>
              <w:rPr>
                <w:lang w:val="en-US"/>
              </w:rPr>
            </w:pPr>
            <w:r w:rsidRPr="00DE1733">
              <w:rPr>
                <w:b/>
                <w:bCs/>
                <w:lang w:val="en-US"/>
              </w:rPr>
              <w:t>He et al</w:t>
            </w:r>
            <w:r w:rsidR="008C321F">
              <w:rPr>
                <w:b/>
                <w:bCs/>
                <w:lang w:val="en-US"/>
              </w:rPr>
              <w:t>.</w:t>
            </w:r>
          </w:p>
        </w:tc>
        <w:tc>
          <w:tcPr>
            <w:tcW w:w="0" w:type="auto"/>
            <w:hideMark/>
          </w:tcPr>
          <w:p w14:paraId="30115920" w14:textId="7F3913DE"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b/>
                <w:bCs/>
                <w:lang w:val="en-US"/>
              </w:rPr>
              <w:t>AI models in spinal imaging, Surgical robotics systems</w:t>
            </w:r>
          </w:p>
        </w:tc>
        <w:tc>
          <w:tcPr>
            <w:tcW w:w="0" w:type="auto"/>
            <w:hideMark/>
          </w:tcPr>
          <w:p w14:paraId="2494E26A"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90-97%</w:t>
            </w:r>
          </w:p>
        </w:tc>
        <w:tc>
          <w:tcPr>
            <w:tcW w:w="0" w:type="auto"/>
            <w:hideMark/>
          </w:tcPr>
          <w:p w14:paraId="7EBEC26A"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Not reported</w:t>
            </w:r>
          </w:p>
        </w:tc>
        <w:tc>
          <w:tcPr>
            <w:tcW w:w="0" w:type="auto"/>
            <w:hideMark/>
          </w:tcPr>
          <w:p w14:paraId="77354867"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Not reported</w:t>
            </w:r>
          </w:p>
        </w:tc>
        <w:tc>
          <w:tcPr>
            <w:tcW w:w="1396" w:type="dxa"/>
            <w:hideMark/>
          </w:tcPr>
          <w:p w14:paraId="522786D6" w14:textId="77777777" w:rsidR="00DE1733" w:rsidRPr="00DE1733" w:rsidRDefault="00DE1733" w:rsidP="00DE1733">
            <w:pPr>
              <w:cnfStyle w:val="000000100000" w:firstRow="0" w:lastRow="0" w:firstColumn="0" w:lastColumn="0" w:oddVBand="0" w:evenVBand="0" w:oddHBand="1" w:evenHBand="0" w:firstRowFirstColumn="0" w:firstRowLastColumn="0" w:lastRowFirstColumn="0" w:lastRowLastColumn="0"/>
              <w:rPr>
                <w:lang w:val="en-US"/>
              </w:rPr>
            </w:pPr>
            <w:r w:rsidRPr="00DE1733">
              <w:rPr>
                <w:lang w:val="en-US"/>
              </w:rPr>
              <w:t>Not reported</w:t>
            </w:r>
          </w:p>
        </w:tc>
      </w:tr>
      <w:tr w:rsidR="00CA17DC" w:rsidRPr="00DE1733" w14:paraId="755F59ED" w14:textId="77777777" w:rsidTr="008C32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EE23413" w14:textId="66895ABA" w:rsidR="00DE1733" w:rsidRPr="00DE1733" w:rsidRDefault="00DE1733" w:rsidP="00DE1733">
            <w:pPr>
              <w:rPr>
                <w:lang w:val="en-US"/>
              </w:rPr>
            </w:pPr>
            <w:r w:rsidRPr="00DE1733">
              <w:rPr>
                <w:b/>
                <w:bCs/>
                <w:lang w:val="en-US"/>
              </w:rPr>
              <w:t>Lee et al</w:t>
            </w:r>
            <w:r w:rsidR="008C321F">
              <w:rPr>
                <w:b/>
                <w:bCs/>
                <w:lang w:val="en-US"/>
              </w:rPr>
              <w:t>.</w:t>
            </w:r>
          </w:p>
        </w:tc>
        <w:tc>
          <w:tcPr>
            <w:tcW w:w="0" w:type="auto"/>
            <w:hideMark/>
          </w:tcPr>
          <w:p w14:paraId="56F4A62D" w14:textId="05158CE4"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b/>
                <w:bCs/>
                <w:lang w:val="en-US"/>
              </w:rPr>
              <w:t>CNN, Machine learning, Robotic systems for surgery</w:t>
            </w:r>
          </w:p>
        </w:tc>
        <w:tc>
          <w:tcPr>
            <w:tcW w:w="0" w:type="auto"/>
            <w:hideMark/>
          </w:tcPr>
          <w:p w14:paraId="0297EE0F"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Not reported</w:t>
            </w:r>
          </w:p>
        </w:tc>
        <w:tc>
          <w:tcPr>
            <w:tcW w:w="0" w:type="auto"/>
            <w:hideMark/>
          </w:tcPr>
          <w:p w14:paraId="19946388"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Not reported</w:t>
            </w:r>
          </w:p>
        </w:tc>
        <w:tc>
          <w:tcPr>
            <w:tcW w:w="0" w:type="auto"/>
            <w:hideMark/>
          </w:tcPr>
          <w:p w14:paraId="6CBB2715"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Not reported</w:t>
            </w:r>
          </w:p>
        </w:tc>
        <w:tc>
          <w:tcPr>
            <w:tcW w:w="1396" w:type="dxa"/>
            <w:hideMark/>
          </w:tcPr>
          <w:p w14:paraId="62D736D4" w14:textId="77777777" w:rsidR="00DE1733" w:rsidRPr="00DE1733" w:rsidRDefault="00DE1733" w:rsidP="00DE1733">
            <w:pPr>
              <w:cnfStyle w:val="000000010000" w:firstRow="0" w:lastRow="0" w:firstColumn="0" w:lastColumn="0" w:oddVBand="0" w:evenVBand="0" w:oddHBand="0" w:evenHBand="1" w:firstRowFirstColumn="0" w:firstRowLastColumn="0" w:lastRowFirstColumn="0" w:lastRowLastColumn="0"/>
              <w:rPr>
                <w:lang w:val="en-US"/>
              </w:rPr>
            </w:pPr>
            <w:r w:rsidRPr="00DE1733">
              <w:rPr>
                <w:lang w:val="en-US"/>
              </w:rPr>
              <w:t>Not reported</w:t>
            </w:r>
          </w:p>
        </w:tc>
      </w:tr>
    </w:tbl>
    <w:p w14:paraId="37AEAA82" w14:textId="77777777" w:rsidR="00034644" w:rsidRDefault="00034644" w:rsidP="00034644">
      <w:pPr>
        <w:pStyle w:val="Caption"/>
        <w:jc w:val="center"/>
      </w:pPr>
    </w:p>
    <w:p w14:paraId="1118EDA2" w14:textId="3B611C50" w:rsidR="00E55277" w:rsidRDefault="00034644" w:rsidP="00034644">
      <w:pPr>
        <w:jc w:val="center"/>
      </w:pPr>
      <w:bookmarkStart w:id="55" w:name="_Toc198114979"/>
      <w:r>
        <w:t xml:space="preserve">Table </w:t>
      </w:r>
      <w:r>
        <w:fldChar w:fldCharType="begin"/>
      </w:r>
      <w:r>
        <w:instrText xml:space="preserve"> SEQ Table \* ARABIC </w:instrText>
      </w:r>
      <w:r>
        <w:fldChar w:fldCharType="separate"/>
      </w:r>
      <w:r w:rsidR="004D30EE">
        <w:rPr>
          <w:noProof/>
        </w:rPr>
        <w:t>3</w:t>
      </w:r>
      <w:r>
        <w:fldChar w:fldCharType="end"/>
      </w:r>
      <w:r>
        <w:t xml:space="preserve"> Previous Work Comparison</w:t>
      </w:r>
      <w:bookmarkEnd w:id="55"/>
    </w:p>
    <w:p w14:paraId="2C3067D5" w14:textId="77777777" w:rsidR="00420B50" w:rsidRDefault="00420B50" w:rsidP="00FE4227"/>
    <w:p w14:paraId="65F06E08" w14:textId="77777777" w:rsidR="00420B50" w:rsidRDefault="00420B50" w:rsidP="00FE4227"/>
    <w:p w14:paraId="25C28020" w14:textId="77777777" w:rsidR="00420B50" w:rsidRDefault="00420B50" w:rsidP="00FE4227"/>
    <w:p w14:paraId="495984A6" w14:textId="77777777" w:rsidR="00420B50" w:rsidRDefault="00420B50" w:rsidP="00FE4227"/>
    <w:p w14:paraId="3C0588C5" w14:textId="77777777" w:rsidR="00420B50" w:rsidRDefault="00420B50" w:rsidP="00FE4227"/>
    <w:p w14:paraId="6DDF9A8B" w14:textId="77777777" w:rsidR="00420B50" w:rsidRDefault="00420B50" w:rsidP="00FE4227"/>
    <w:p w14:paraId="371541D9" w14:textId="77777777" w:rsidR="00420B50" w:rsidRDefault="00420B50" w:rsidP="00FE4227"/>
    <w:p w14:paraId="27D2552F" w14:textId="77777777" w:rsidR="00420B50" w:rsidRDefault="00420B50" w:rsidP="00FE4227"/>
    <w:p w14:paraId="57BB1225" w14:textId="77777777" w:rsidR="00420B50" w:rsidRDefault="00420B50" w:rsidP="00FE4227"/>
    <w:p w14:paraId="1734973D" w14:textId="77777777" w:rsidR="00420B50" w:rsidRDefault="00420B50" w:rsidP="00FE4227"/>
    <w:p w14:paraId="6498CAD3" w14:textId="77777777" w:rsidR="00420B50" w:rsidRDefault="00420B50" w:rsidP="00FE4227"/>
    <w:p w14:paraId="16A25DBF" w14:textId="77777777" w:rsidR="00420B50" w:rsidRDefault="00420B50" w:rsidP="00FE4227"/>
    <w:p w14:paraId="228F1E50" w14:textId="77777777" w:rsidR="00420B50" w:rsidRDefault="00420B50" w:rsidP="00FE4227"/>
    <w:p w14:paraId="4D58DFCD" w14:textId="77777777" w:rsidR="00420B50" w:rsidRDefault="00420B50" w:rsidP="00FE4227"/>
    <w:p w14:paraId="2A64AB57" w14:textId="77777777" w:rsidR="00420B50" w:rsidRDefault="00420B50" w:rsidP="00FE4227"/>
    <w:p w14:paraId="77AF4D0E" w14:textId="77777777" w:rsidR="00420B50" w:rsidRDefault="00420B50" w:rsidP="00FE4227"/>
    <w:p w14:paraId="01FD92B5" w14:textId="77777777" w:rsidR="00420B50" w:rsidRDefault="00420B50" w:rsidP="00FE4227"/>
    <w:p w14:paraId="13AA1EA8" w14:textId="77777777" w:rsidR="00420B50" w:rsidRDefault="00420B50" w:rsidP="00FE4227"/>
    <w:p w14:paraId="01E5BA63" w14:textId="77777777" w:rsidR="00420B50" w:rsidRDefault="00420B50" w:rsidP="00FE4227"/>
    <w:p w14:paraId="659BFB53" w14:textId="77777777" w:rsidR="00420B50" w:rsidRDefault="00420B50" w:rsidP="00FE4227"/>
    <w:p w14:paraId="0AFF39FA" w14:textId="77777777" w:rsidR="00FE4227" w:rsidRDefault="00FE4227" w:rsidP="006872E2">
      <w:pPr>
        <w:pStyle w:val="Heading1"/>
      </w:pPr>
      <w:bookmarkStart w:id="56" w:name="_Toc199446611"/>
      <w:bookmarkEnd w:id="56"/>
    </w:p>
    <w:p w14:paraId="7C5FDE78" w14:textId="77777777" w:rsidR="00FE4227" w:rsidRDefault="00FE4227" w:rsidP="00FE4227">
      <w:pPr>
        <w:spacing w:after="340"/>
      </w:pPr>
    </w:p>
    <w:p w14:paraId="21DF65BA" w14:textId="2BF47BE8" w:rsidR="00FE4227" w:rsidRPr="006F7FCE" w:rsidRDefault="00FE4227" w:rsidP="006F7FCE">
      <w:pPr>
        <w:pStyle w:val="Heading2"/>
        <w:tabs>
          <w:tab w:val="clear" w:pos="1458"/>
          <w:tab w:val="num" w:pos="0"/>
        </w:tabs>
        <w:ind w:left="0"/>
        <w:jc w:val="center"/>
        <w:rPr>
          <w:rFonts w:asciiTheme="majorBidi" w:hAnsiTheme="majorBidi" w:cstheme="majorBidi"/>
        </w:rPr>
      </w:pPr>
      <w:bookmarkStart w:id="57" w:name="_Toc137371809"/>
      <w:bookmarkStart w:id="58" w:name="_Toc199446612"/>
      <w:r w:rsidRPr="006F7FCE">
        <w:rPr>
          <w:rFonts w:asciiTheme="majorBidi" w:hAnsiTheme="majorBidi" w:cstheme="majorBidi"/>
        </w:rPr>
        <w:t>CONCLUSION AND RECOMMENDATIONS</w:t>
      </w:r>
      <w:bookmarkEnd w:id="57"/>
      <w:bookmarkEnd w:id="58"/>
    </w:p>
    <w:p w14:paraId="54224998" w14:textId="77777777" w:rsidR="00EA50FB" w:rsidRPr="00EA50FB" w:rsidRDefault="00EA50FB" w:rsidP="00EA50FB"/>
    <w:p w14:paraId="62A8EE98" w14:textId="50DBD5D6" w:rsidR="00FE4227" w:rsidRDefault="00EA50FB" w:rsidP="00EA50FB">
      <w:pPr>
        <w:pStyle w:val="Heading3"/>
      </w:pPr>
      <w:bookmarkStart w:id="59" w:name="_Toc199446613"/>
      <w:r>
        <w:t>Conclusion</w:t>
      </w:r>
      <w:bookmarkEnd w:id="59"/>
    </w:p>
    <w:p w14:paraId="452DB755" w14:textId="4BEF3539" w:rsidR="00EA50FB" w:rsidRDefault="00FF539F" w:rsidP="00EA50FB">
      <w:pPr>
        <w:spacing w:after="340"/>
        <w:ind w:firstLine="720"/>
      </w:pPr>
      <w:r w:rsidRPr="000D7FD8">
        <w:rPr>
          <w:rFonts w:asciiTheme="majorBidi" w:hAnsiTheme="majorBidi" w:cstheme="majorBidi"/>
        </w:rPr>
        <w:t xml:space="preserve">From MRI scans, this team effectively created an artificial intelligence-based diagnostic system meant to identify and diagnose degenerative lumbar spine disorders.  The system was able to precisely identify and classify conditions, including Spinal Canal Stenosis (SCS), Neural Foraminal Narrowing (NFN), and Subarticular Stenosis (SS) into severity levels—Normal, Moderate, and Severe by using cutting-edge deep learning techniques—specifically Convolutional Neural Networks (CNNs) and pre-trained models such MobileNet-V3 and </w:t>
      </w:r>
      <w:proofErr w:type="spellStart"/>
      <w:r w:rsidRPr="000D7FD8">
        <w:rPr>
          <w:rFonts w:asciiTheme="majorBidi" w:hAnsiTheme="majorBidi" w:cstheme="majorBidi"/>
        </w:rPr>
        <w:t>EfficientNet</w:t>
      </w:r>
      <w:proofErr w:type="spellEnd"/>
      <w:r w:rsidR="00EA50FB">
        <w:t xml:space="preserve">. </w:t>
      </w:r>
    </w:p>
    <w:p w14:paraId="63051ED7" w14:textId="22F1FED3" w:rsidR="008313EE" w:rsidRDefault="00016A62" w:rsidP="00E55277">
      <w:pPr>
        <w:spacing w:after="340"/>
        <w:ind w:firstLine="720"/>
      </w:pPr>
      <w:r w:rsidRPr="000D7FD8">
        <w:rPr>
          <w:rFonts w:asciiTheme="majorBidi" w:hAnsiTheme="majorBidi" w:cstheme="majorBidi"/>
        </w:rPr>
        <w:t>The design of the system comprises a strong data preprocessing pipeline meant to standardize MRI pictures, normalize pixel values, and enlarge the dataset for higher model generalization.  Combining CNN-based models with sophisticated deep learning methods, the ensemble learning approach improved both resilience and classification accuracy.  With the ensemble model beating individual models in terms of accuracy, recall, and F1-score, showing its possibility for real-world application, evaluation results revealed encouraging outcomes</w:t>
      </w:r>
      <w:r w:rsidR="00EA50FB">
        <w:t>.</w:t>
      </w:r>
    </w:p>
    <w:p w14:paraId="257DD9B2" w14:textId="4E9E1DE8" w:rsidR="00452D5A" w:rsidRDefault="00887774" w:rsidP="00452D5A">
      <w:pPr>
        <w:spacing w:after="340"/>
        <w:ind w:firstLine="720"/>
      </w:pPr>
      <w:r w:rsidRPr="000D7FD8">
        <w:rPr>
          <w:rFonts w:asciiTheme="majorBidi" w:hAnsiTheme="majorBidi" w:cstheme="majorBidi"/>
        </w:rPr>
        <w:t xml:space="preserve">Although this initiative addresses lumbar spine degenerative diseases, it marks a major stride toward radiologically increasing diagnostic efficiency.  By means of Next.js for the front end and </w:t>
      </w:r>
      <w:proofErr w:type="spellStart"/>
      <w:r w:rsidRPr="000D7FD8">
        <w:rPr>
          <w:rFonts w:asciiTheme="majorBidi" w:hAnsiTheme="majorBidi" w:cstheme="majorBidi"/>
        </w:rPr>
        <w:t>FastAPI</w:t>
      </w:r>
      <w:proofErr w:type="spellEnd"/>
      <w:r w:rsidRPr="000D7FD8">
        <w:rPr>
          <w:rFonts w:asciiTheme="majorBidi" w:hAnsiTheme="majorBidi" w:cstheme="majorBidi"/>
        </w:rPr>
        <w:t xml:space="preserve"> for the back end, the model—integrated into a web-based platform—ensures accessibility and scalability, therefore enabling healthcare practitioners to upload MRI images and get accurate diagnosis results right now</w:t>
      </w:r>
      <w:r w:rsidR="00452D5A">
        <w:t>.</w:t>
      </w:r>
    </w:p>
    <w:p w14:paraId="173BAA41" w14:textId="7FFA482F" w:rsidR="00887774" w:rsidRDefault="005568E2" w:rsidP="005568E2">
      <w:pPr>
        <w:spacing w:after="340"/>
        <w:ind w:firstLine="720"/>
      </w:pPr>
      <w:r w:rsidRPr="000D7FD8">
        <w:rPr>
          <w:rFonts w:asciiTheme="majorBidi" w:hAnsiTheme="majorBidi" w:cstheme="majorBidi"/>
        </w:rPr>
        <w:t>The system is a computerized pre-screening tool rather than a clinical diagnostic tool, although operating effectively in the controlled context of this study.  Still, its capacity to support therapeutic decision-making and help with early diagnosis makes it a great benefit in the field of spine treatment</w:t>
      </w:r>
      <w:r w:rsidR="00887774">
        <w:t>.</w:t>
      </w:r>
    </w:p>
    <w:p w14:paraId="493AF660" w14:textId="77777777" w:rsidR="00BC0898" w:rsidRDefault="00BC0898" w:rsidP="005568E2">
      <w:pPr>
        <w:spacing w:after="340"/>
        <w:ind w:firstLine="720"/>
      </w:pPr>
    </w:p>
    <w:p w14:paraId="0D310E7E" w14:textId="77777777" w:rsidR="00BC0898" w:rsidRPr="00BC0898" w:rsidRDefault="00BC0898" w:rsidP="00BC0898">
      <w:pPr>
        <w:pStyle w:val="Heading3"/>
      </w:pPr>
      <w:bookmarkStart w:id="60" w:name="_Toc199446614"/>
      <w:r w:rsidRPr="00BC0898">
        <w:lastRenderedPageBreak/>
        <w:t>Recommendations</w:t>
      </w:r>
      <w:bookmarkEnd w:id="60"/>
    </w:p>
    <w:p w14:paraId="0F7994AF" w14:textId="40469D15" w:rsidR="00BC0898" w:rsidRDefault="009B42DA" w:rsidP="005568E2">
      <w:pPr>
        <w:spacing w:after="340"/>
        <w:ind w:firstLine="720"/>
        <w:rPr>
          <w:rFonts w:asciiTheme="majorBidi" w:hAnsiTheme="majorBidi" w:cstheme="majorBidi"/>
        </w:rPr>
      </w:pPr>
      <w:r w:rsidRPr="000D7FD8">
        <w:rPr>
          <w:rFonts w:asciiTheme="majorBidi" w:hAnsiTheme="majorBidi" w:cstheme="majorBidi"/>
        </w:rPr>
        <w:t>To further enhance the system's capabilities and ensure its adoption in real-world clinical settings, several improvements and recommendations are propose</w:t>
      </w:r>
      <w:r>
        <w:rPr>
          <w:rFonts w:asciiTheme="majorBidi" w:hAnsiTheme="majorBidi" w:cstheme="majorBidi"/>
        </w:rPr>
        <w:t>d:</w:t>
      </w:r>
    </w:p>
    <w:p w14:paraId="0EDB633E" w14:textId="77777777" w:rsidR="00E909D6" w:rsidRDefault="00954B45" w:rsidP="00E909D6">
      <w:pPr>
        <w:pStyle w:val="Heading4"/>
      </w:pPr>
      <w:r w:rsidRPr="000D7FD8">
        <w:t>Expand Dataset Diversity:</w:t>
      </w:r>
      <w:r>
        <w:tab/>
      </w:r>
    </w:p>
    <w:p w14:paraId="3F12B10A" w14:textId="7A14E67E" w:rsidR="00BC0898" w:rsidRDefault="00954B45" w:rsidP="005568E2">
      <w:pPr>
        <w:spacing w:after="340"/>
        <w:ind w:firstLine="720"/>
        <w:rPr>
          <w:rFonts w:asciiTheme="majorBidi" w:hAnsiTheme="majorBidi" w:cstheme="majorBidi"/>
        </w:rPr>
      </w:pPr>
      <w:r w:rsidRPr="00E909D6">
        <w:t>MRI pictures from particular patient groups make up the dataset used in this study.  Incorporating a more varied set of data from many demographics and imaging sources should be the main emphasis of future studies to enhance the generalizing of the model.  This will guarantee that across various population groups, the model can efficiently manage changes in MRI scan quality, patient anatomy, and degenerative diseases</w:t>
      </w:r>
      <w:r>
        <w:rPr>
          <w:rFonts w:asciiTheme="majorBidi" w:hAnsiTheme="majorBidi" w:cstheme="majorBidi"/>
        </w:rPr>
        <w:t xml:space="preserve">. </w:t>
      </w:r>
    </w:p>
    <w:p w14:paraId="0CA0935A" w14:textId="77777777" w:rsidR="00E909D6" w:rsidRDefault="00954B45" w:rsidP="00E909D6">
      <w:pPr>
        <w:pStyle w:val="Heading4"/>
      </w:pPr>
      <w:r>
        <w:t>I</w:t>
      </w:r>
      <w:r w:rsidRPr="000D7FD8">
        <w:t>mproved Model Optimization:</w:t>
      </w:r>
      <w:r>
        <w:tab/>
      </w:r>
    </w:p>
    <w:p w14:paraId="56835B7E" w14:textId="2729E0C4" w:rsidR="00954B45" w:rsidRDefault="00954B45" w:rsidP="005568E2">
      <w:pPr>
        <w:spacing w:after="340"/>
        <w:ind w:firstLine="720"/>
        <w:rPr>
          <w:rFonts w:asciiTheme="majorBidi" w:hAnsiTheme="majorBidi" w:cstheme="majorBidi"/>
        </w:rPr>
      </w:pPr>
      <w:r w:rsidRPr="00E909D6">
        <w:t>Although the ensemble model shows encouraging results, individual models could yet be optimized. To improve performance without using large-scale datasets, one can experiment with hyperparameter tuning, investigate more complex architectures, or combine younger technologies including transfer learning or self-supervised learning</w:t>
      </w:r>
      <w:r>
        <w:rPr>
          <w:rFonts w:asciiTheme="majorBidi" w:hAnsiTheme="majorBidi" w:cstheme="majorBidi"/>
        </w:rPr>
        <w:t>.</w:t>
      </w:r>
    </w:p>
    <w:p w14:paraId="0A6EFEEE" w14:textId="77777777" w:rsidR="00E909D6" w:rsidRDefault="00954B45" w:rsidP="00E909D6">
      <w:pPr>
        <w:pStyle w:val="Heading4"/>
      </w:pPr>
      <w:r w:rsidRPr="000D7FD8">
        <w:t>Real-Time Deployment and Clinical Integration:</w:t>
      </w:r>
      <w:r>
        <w:tab/>
      </w:r>
    </w:p>
    <w:p w14:paraId="494308C6" w14:textId="12E23098" w:rsidR="00954B45" w:rsidRDefault="00954B45" w:rsidP="005568E2">
      <w:pPr>
        <w:spacing w:after="340"/>
        <w:ind w:firstLine="720"/>
        <w:rPr>
          <w:rFonts w:asciiTheme="majorBidi" w:hAnsiTheme="majorBidi" w:cstheme="majorBidi"/>
        </w:rPr>
      </w:pPr>
      <w:r w:rsidRPr="00E909D6">
        <w:t>Including the system in clinical practice would need to guarantee its real-time processing capacity for wider application.  The dependability and responsiveness of the system should be evaluated in hospital settings with real data.  Furthermore, the comments of doctors should be taken into consideration to improve the model and its results so that they more closely fit clinical processes</w:t>
      </w:r>
      <w:r>
        <w:rPr>
          <w:rFonts w:asciiTheme="majorBidi" w:hAnsiTheme="majorBidi" w:cstheme="majorBidi"/>
        </w:rPr>
        <w:t>.</w:t>
      </w:r>
    </w:p>
    <w:p w14:paraId="02732FD3" w14:textId="77777777" w:rsidR="00E909D6" w:rsidRDefault="004C0A94" w:rsidP="00E909D6">
      <w:pPr>
        <w:pStyle w:val="Heading4"/>
      </w:pPr>
      <w:r w:rsidRPr="000D7FD8">
        <w:t>User-Centric Web Interface:</w:t>
      </w:r>
      <w:r>
        <w:tab/>
      </w:r>
    </w:p>
    <w:p w14:paraId="29091290" w14:textId="7942603E" w:rsidR="00954B45" w:rsidRDefault="004C0A94" w:rsidP="00A2114E">
      <w:pPr>
        <w:spacing w:after="340"/>
        <w:ind w:firstLine="720"/>
        <w:rPr>
          <w:rFonts w:asciiTheme="majorBidi" w:hAnsiTheme="majorBidi" w:cstheme="majorBidi"/>
        </w:rPr>
      </w:pPr>
      <w:r w:rsidRPr="00E909D6">
        <w:t>Although the present web-based interface offers a useful and quick platform, concentrating on user experience (UX) can help to improve it even more.  Including simple access to historical data, automated report production, and decision support alerts—all of which are clinician-friendly—helps the system be smoothly included in everyday clinical practice</w:t>
      </w:r>
      <w:r w:rsidR="00954B45">
        <w:rPr>
          <w:rFonts w:asciiTheme="majorBidi" w:hAnsiTheme="majorBidi" w:cstheme="majorBidi"/>
        </w:rPr>
        <w:t>.</w:t>
      </w:r>
    </w:p>
    <w:p w14:paraId="046FC765" w14:textId="499FFAAA" w:rsidR="00FE4227" w:rsidRDefault="00FE4227" w:rsidP="00F14598">
      <w:pPr>
        <w:pStyle w:val="Heading4"/>
      </w:pPr>
      <w:bookmarkStart w:id="61" w:name="_Toc137371810"/>
      <w:r>
        <w:t>Future work</w:t>
      </w:r>
      <w:bookmarkEnd w:id="61"/>
      <w:r w:rsidR="00BC0898">
        <w:t xml:space="preserve"> </w:t>
      </w:r>
    </w:p>
    <w:p w14:paraId="0AA0F5AF" w14:textId="77777777" w:rsidR="008313EE" w:rsidRPr="008313EE" w:rsidRDefault="008313EE" w:rsidP="008313EE">
      <w:pPr>
        <w:spacing w:line="240" w:lineRule="auto"/>
        <w:rPr>
          <w:sz w:val="12"/>
          <w:szCs w:val="12"/>
        </w:rPr>
      </w:pPr>
    </w:p>
    <w:p w14:paraId="4F413399" w14:textId="04C3A25C" w:rsidR="00FE4227" w:rsidRDefault="00E909D6" w:rsidP="00F26E8A">
      <w:pPr>
        <w:ind w:firstLine="720"/>
      </w:pPr>
      <w:r w:rsidRPr="000D7FD8">
        <w:rPr>
          <w:rFonts w:eastAsia="Times New Roman"/>
          <w:lang w:val="en-US" w:eastAsia="en-US"/>
        </w:rPr>
        <w:t>Looking ahead, there are several exciting directions for expanding and improving the capabilities of this AI-powered lumbar spine diagnostic system</w:t>
      </w:r>
      <w:r w:rsidR="00FE4227">
        <w:t>:</w:t>
      </w:r>
    </w:p>
    <w:p w14:paraId="2CE40D48" w14:textId="77777777" w:rsidR="008313EE" w:rsidRPr="008313EE" w:rsidRDefault="008313EE" w:rsidP="008313EE">
      <w:pPr>
        <w:spacing w:line="240" w:lineRule="auto"/>
        <w:rPr>
          <w:sz w:val="12"/>
          <w:szCs w:val="12"/>
        </w:rPr>
      </w:pPr>
    </w:p>
    <w:p w14:paraId="5DF2406B" w14:textId="38E0C537" w:rsidR="00F26E8A" w:rsidRDefault="001277F8" w:rsidP="00F26E8A">
      <w:pPr>
        <w:pStyle w:val="Heading4"/>
      </w:pPr>
      <w:r w:rsidRPr="000D7FD8">
        <w:rPr>
          <w:rFonts w:asciiTheme="majorBidi" w:hAnsiTheme="majorBidi" w:cstheme="majorBidi"/>
          <w:lang w:val="en-US"/>
        </w:rPr>
        <w:lastRenderedPageBreak/>
        <w:t>Multi-Condition Classification</w:t>
      </w:r>
    </w:p>
    <w:p w14:paraId="319E2901" w14:textId="14DC0333" w:rsidR="00F26E8A" w:rsidRDefault="005C7C29" w:rsidP="00F26E8A">
      <w:pPr>
        <w:spacing w:after="340"/>
        <w:ind w:firstLine="720"/>
      </w:pPr>
      <w:r w:rsidRPr="000D7FD8">
        <w:rPr>
          <w:rFonts w:asciiTheme="majorBidi" w:hAnsiTheme="majorBidi" w:cstheme="majorBidi"/>
          <w:lang w:val="en-US"/>
        </w:rPr>
        <w:t>Future research should concentrate on broadening the model to identify and categorize spinal disorders outside of those addressed in this effort.  This can cover disorders such as scoliosis, herniated discs, or degenerative disc disease, so offering a more complete diagnostic instrument for spine treatment</w:t>
      </w:r>
      <w:r w:rsidR="00F26E8A">
        <w:t>.</w:t>
      </w:r>
    </w:p>
    <w:p w14:paraId="2D82EA97" w14:textId="612468A6" w:rsidR="00F26E8A" w:rsidRDefault="00B106A2" w:rsidP="00F26E8A">
      <w:pPr>
        <w:pStyle w:val="Heading4"/>
      </w:pPr>
      <w:r w:rsidRPr="000D7FD8">
        <w:rPr>
          <w:rFonts w:asciiTheme="majorBidi" w:hAnsiTheme="majorBidi" w:cstheme="majorBidi"/>
          <w:lang w:val="en-US"/>
        </w:rPr>
        <w:t>Integration of Longitudinal Data</w:t>
      </w:r>
    </w:p>
    <w:p w14:paraId="2617C39E" w14:textId="6C0F7D82" w:rsidR="00FE4227" w:rsidRDefault="00FE4FAE" w:rsidP="00F26E8A">
      <w:pPr>
        <w:ind w:firstLine="720"/>
      </w:pPr>
      <w:r w:rsidRPr="000D7FD8">
        <w:rPr>
          <w:rFonts w:asciiTheme="majorBidi" w:hAnsiTheme="majorBidi" w:cstheme="majorBidi"/>
          <w:lang w:val="en-US"/>
        </w:rPr>
        <w:t>Including longitudinal data—MRI scans performed over time—may help the model to forecast future conditions and track illness development.  More customized therapy recommendations made possible by this will let doctors decide on patient care more sensibly</w:t>
      </w:r>
      <w:r w:rsidR="00F26E8A">
        <w:t>.</w:t>
      </w:r>
    </w:p>
    <w:p w14:paraId="2715CA3B" w14:textId="77777777" w:rsidR="00A874B7" w:rsidRDefault="00A874B7" w:rsidP="00F26E8A">
      <w:pPr>
        <w:ind w:firstLine="720"/>
      </w:pPr>
    </w:p>
    <w:p w14:paraId="280A4420" w14:textId="7B5E4F59" w:rsidR="00A874B7" w:rsidRDefault="00FD7E3F" w:rsidP="00A874B7">
      <w:pPr>
        <w:pStyle w:val="Heading4"/>
      </w:pPr>
      <w:r w:rsidRPr="000D7FD8">
        <w:rPr>
          <w:rFonts w:asciiTheme="majorBidi" w:hAnsiTheme="majorBidi" w:cstheme="majorBidi"/>
          <w:lang w:val="en-US"/>
        </w:rPr>
        <w:t>Multimodal Approach</w:t>
      </w:r>
    </w:p>
    <w:p w14:paraId="4F203B0F" w14:textId="08FDC942" w:rsidR="00192A91" w:rsidRDefault="00112B6F" w:rsidP="00112B6F">
      <w:pPr>
        <w:ind w:firstLine="720"/>
      </w:pPr>
      <w:r w:rsidRPr="000D7FD8">
        <w:rPr>
          <w:rFonts w:asciiTheme="majorBidi" w:hAnsiTheme="majorBidi" w:cstheme="majorBidi"/>
          <w:lang w:val="en-US"/>
        </w:rPr>
        <w:t>Apart from MRI scans, using other diagnostic information including patient medical histories, genetic data, or other imaging modalities (e.g., X-rays, CT scans) could enhance the capacity of the model to produce more complex predictions. Deeper understanding of the patient's general spine condition would come from a multimodal approach, therefore improving therapy efficacy and maybe diagnosis accuracy</w:t>
      </w:r>
      <w:r>
        <w:rPr>
          <w:rFonts w:asciiTheme="majorBidi" w:hAnsiTheme="majorBidi" w:cstheme="majorBidi"/>
          <w:lang w:val="en-US"/>
        </w:rPr>
        <w:t>.</w:t>
      </w:r>
    </w:p>
    <w:p w14:paraId="7BF5DCB2" w14:textId="77777777" w:rsidR="00F26E8A" w:rsidRDefault="00F26E8A" w:rsidP="00F26E8A"/>
    <w:p w14:paraId="0E3AD61E" w14:textId="03715DDC" w:rsidR="009345C2" w:rsidRDefault="008134D1" w:rsidP="00984CBC">
      <w:pPr>
        <w:pStyle w:val="Heading4"/>
      </w:pPr>
      <w:r w:rsidRPr="000D7FD8">
        <w:rPr>
          <w:rFonts w:asciiTheme="majorBidi" w:hAnsiTheme="majorBidi" w:cstheme="majorBidi"/>
          <w:lang w:val="en-US"/>
        </w:rPr>
        <w:t>Real-Time Mobile Application</w:t>
      </w:r>
    </w:p>
    <w:p w14:paraId="1E03AE1A" w14:textId="61932B93" w:rsidR="009345C2" w:rsidRDefault="00B31172" w:rsidP="00B31172">
      <w:pPr>
        <w:ind w:firstLine="720"/>
        <w:rPr>
          <w:rFonts w:asciiTheme="majorBidi" w:hAnsiTheme="majorBidi" w:cstheme="majorBidi"/>
          <w:lang w:val="en-US"/>
        </w:rPr>
      </w:pPr>
      <w:r w:rsidRPr="000D7FD8">
        <w:rPr>
          <w:rFonts w:asciiTheme="majorBidi" w:hAnsiTheme="majorBidi" w:cstheme="majorBidi"/>
          <w:lang w:val="en-US"/>
        </w:rPr>
        <w:t>Creating a mobile version of this system would improve its accessibility, considering the extensive use of cell phones and mobile apps.  The approach would be much more flexible if doctors could upload MRI scans from far-off sites using this mobile app.  Including artificial intelligence models in telemedicine systems could also give remote healthcare providers real-time assistance, hence enhancing access to modern diagnostics</w:t>
      </w:r>
      <w:r>
        <w:rPr>
          <w:rFonts w:asciiTheme="majorBidi" w:hAnsiTheme="majorBidi" w:cstheme="majorBidi"/>
          <w:lang w:val="en-US"/>
        </w:rPr>
        <w:t>.</w:t>
      </w:r>
    </w:p>
    <w:p w14:paraId="7B1595FB" w14:textId="77777777" w:rsidR="009345C2" w:rsidRDefault="009345C2" w:rsidP="009345C2">
      <w:pPr>
        <w:rPr>
          <w:rFonts w:asciiTheme="majorBidi" w:hAnsiTheme="majorBidi" w:cstheme="majorBidi"/>
          <w:lang w:val="en-US"/>
        </w:rPr>
      </w:pPr>
    </w:p>
    <w:p w14:paraId="3F04232C" w14:textId="07DCFE5C" w:rsidR="009345C2" w:rsidRDefault="0011791E" w:rsidP="00984CBC">
      <w:pPr>
        <w:pStyle w:val="Heading4"/>
      </w:pPr>
      <w:r w:rsidRPr="000D7FD8">
        <w:rPr>
          <w:rFonts w:asciiTheme="majorBidi" w:hAnsiTheme="majorBidi" w:cstheme="majorBidi"/>
          <w:lang w:val="en-US"/>
        </w:rPr>
        <w:t>Clinical Validation and Regulatory Approvals</w:t>
      </w:r>
    </w:p>
    <w:p w14:paraId="3A4D3557" w14:textId="4C2CB895" w:rsidR="009345C2" w:rsidRDefault="005161F4" w:rsidP="005161F4">
      <w:pPr>
        <w:ind w:firstLine="720"/>
      </w:pPr>
      <w:r w:rsidRPr="000D7FD8">
        <w:rPr>
          <w:rFonts w:asciiTheme="majorBidi" w:hAnsiTheme="majorBidi" w:cstheme="majorBidi"/>
          <w:lang w:val="en-US"/>
        </w:rPr>
        <w:t>Extensive validation through multi-center clinical trials is essential for the technology to be implemented in clinical environments. These tests would validate the performance and diagnostic dependability of the system over several healthcare settings. Moreover, attaining regulatory certifications, including FDA clearance, would be vital to guarantee the system satisfies medical criteria and can be included into clinical processes worldwide</w:t>
      </w:r>
      <w:r>
        <w:rPr>
          <w:rFonts w:asciiTheme="majorBidi" w:hAnsiTheme="majorBidi" w:cstheme="majorBidi"/>
          <w:lang w:val="en-US"/>
        </w:rPr>
        <w:t>.</w:t>
      </w:r>
    </w:p>
    <w:p w14:paraId="72E09509" w14:textId="77777777" w:rsidR="00E55277" w:rsidRDefault="00E55277" w:rsidP="00F26E8A"/>
    <w:p w14:paraId="69B2C524" w14:textId="77777777" w:rsidR="00E55277" w:rsidRDefault="00E55277" w:rsidP="00F26E8A"/>
    <w:p w14:paraId="3745577B" w14:textId="77777777" w:rsidR="00E55277" w:rsidRPr="00F26E8A" w:rsidRDefault="00E55277" w:rsidP="00F26E8A"/>
    <w:p w14:paraId="78B83A6B" w14:textId="4EAC9D6D" w:rsidR="00FE4227" w:rsidRDefault="00FE4227" w:rsidP="00FE4227">
      <w:pPr>
        <w:pStyle w:val="Heading2"/>
        <w:numPr>
          <w:ilvl w:val="0"/>
          <w:numId w:val="0"/>
        </w:numPr>
      </w:pPr>
      <w:bookmarkStart w:id="62" w:name="_Toc137371811"/>
      <w:bookmarkStart w:id="63" w:name="_Toc199446615"/>
      <w:r>
        <w:lastRenderedPageBreak/>
        <w:t>REFERENCES</w:t>
      </w:r>
      <w:bookmarkEnd w:id="62"/>
      <w:bookmarkEnd w:id="63"/>
    </w:p>
    <w:p w14:paraId="4EA619A6" w14:textId="77777777" w:rsidR="00FE4227" w:rsidRDefault="00FE4227" w:rsidP="00FE4227"/>
    <w:p w14:paraId="5532DC08" w14:textId="77777777" w:rsidR="00FE4227" w:rsidRDefault="00FE4227" w:rsidP="00FE4227">
      <w:pPr>
        <w:pStyle w:val="Caption"/>
        <w:rPr>
          <w:b/>
        </w:rPr>
      </w:pPr>
    </w:p>
    <w:p w14:paraId="1B2FF9DF" w14:textId="67D9B2BF"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[1]</w:t>
      </w:r>
      <w:r>
        <w:rPr>
          <w:rFonts w:eastAsia="Arial"/>
          <w:color w:val="000000"/>
          <w:sz w:val="22"/>
        </w:rPr>
        <w:tab/>
      </w:r>
      <w:r w:rsidR="002A0518" w:rsidRPr="002A0518">
        <w:rPr>
          <w:sz w:val="22"/>
          <w:szCs w:val="28"/>
        </w:rPr>
        <w:t xml:space="preserve">Yagi, T.; Sato, M.; Kato, H.; Kimura, Y. Growing Role of AI and Machine Learning in Spinal Care. </w:t>
      </w:r>
      <w:proofErr w:type="spellStart"/>
      <w:r w:rsidR="002A0518" w:rsidRPr="002A0518">
        <w:rPr>
          <w:sz w:val="22"/>
          <w:szCs w:val="28"/>
        </w:rPr>
        <w:t>Neurosurg</w:t>
      </w:r>
      <w:proofErr w:type="spellEnd"/>
      <w:r w:rsidR="002A0518" w:rsidRPr="002A0518">
        <w:rPr>
          <w:sz w:val="22"/>
          <w:szCs w:val="28"/>
        </w:rPr>
        <w:t>. Rev. 2023, 46, 75. [Google Scholar] [</w:t>
      </w:r>
      <w:proofErr w:type="spellStart"/>
      <w:r w:rsidR="002A0518" w:rsidRPr="002A0518">
        <w:rPr>
          <w:sz w:val="22"/>
          <w:szCs w:val="28"/>
        </w:rPr>
        <w:t>CrossRef</w:t>
      </w:r>
      <w:proofErr w:type="spellEnd"/>
      <w:r w:rsidR="002A0518" w:rsidRPr="002A0518">
        <w:rPr>
          <w:sz w:val="22"/>
          <w:szCs w:val="28"/>
        </w:rPr>
        <w:t>] [PubMed]</w:t>
      </w:r>
      <w:r w:rsidR="00441AE2" w:rsidRPr="00441AE2">
        <w:rPr>
          <w:sz w:val="22"/>
          <w:szCs w:val="28"/>
        </w:rPr>
        <w:t>.</w:t>
      </w:r>
    </w:p>
    <w:p w14:paraId="1A91A71F" w14:textId="76DFA60C" w:rsidR="00FE4227" w:rsidRPr="00441AE2"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rPr>
          <w:sz w:val="22"/>
          <w:szCs w:val="22"/>
        </w:rPr>
      </w:pPr>
      <w:r>
        <w:rPr>
          <w:rFonts w:eastAsia="Arial"/>
          <w:color w:val="000000"/>
          <w:sz w:val="22"/>
        </w:rPr>
        <w:t>[2]</w:t>
      </w:r>
      <w:r>
        <w:rPr>
          <w:rFonts w:eastAsia="Arial"/>
          <w:color w:val="000000"/>
          <w:sz w:val="22"/>
        </w:rPr>
        <w:tab/>
      </w:r>
      <w:r w:rsidR="00441AE2" w:rsidRPr="00441AE2">
        <w:rPr>
          <w:sz w:val="22"/>
          <w:szCs w:val="22"/>
        </w:rPr>
        <w:t>Depression Overview. Available online: https://www.who.int/news-room/fact-sheets/detail/depression (accessed on 30 June 2020).</w:t>
      </w:r>
    </w:p>
    <w:p w14:paraId="60C51232" w14:textId="37686548" w:rsidR="00FE4227" w:rsidRPr="00441AE2"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rPr>
          <w:sz w:val="22"/>
          <w:szCs w:val="22"/>
        </w:rPr>
      </w:pPr>
      <w:r w:rsidRPr="00441AE2">
        <w:rPr>
          <w:rFonts w:eastAsia="Arial"/>
          <w:color w:val="000000"/>
          <w:sz w:val="22"/>
          <w:szCs w:val="22"/>
        </w:rPr>
        <w:t>[3]</w:t>
      </w:r>
      <w:r w:rsidRPr="00441AE2">
        <w:rPr>
          <w:rFonts w:eastAsia="Arial"/>
          <w:color w:val="000000"/>
          <w:sz w:val="22"/>
          <w:szCs w:val="22"/>
        </w:rPr>
        <w:tab/>
      </w:r>
      <w:r w:rsidR="00441AE2" w:rsidRPr="00441AE2">
        <w:rPr>
          <w:sz w:val="22"/>
          <w:szCs w:val="22"/>
        </w:rPr>
        <w:t>Chen, Z., Yang, R., Fu, S., Zong, N., Liu, H., &amp; Huang, M. (2023, June). Detecting Reddit Users with Depression Using a Hybrid Neural Network SBERT-CNN. In 2023 IEEE 11th International Conference on Healthcare Informatics (ICHI) (pp. 193-199). IEEE.</w:t>
      </w:r>
    </w:p>
    <w:p w14:paraId="03580260" w14:textId="0265B8C3" w:rsidR="00441AE2" w:rsidRDefault="00FE4227" w:rsidP="00441AE2">
      <w:pPr>
        <w:pBdr>
          <w:top w:val="none" w:sz="4" w:space="0" w:color="000000"/>
          <w:left w:val="none" w:sz="4" w:space="0" w:color="000000"/>
          <w:bottom w:val="none" w:sz="4" w:space="0" w:color="000000"/>
          <w:right w:val="none" w:sz="4" w:space="0" w:color="000000"/>
        </w:pBdr>
        <w:spacing w:after="170" w:line="297" w:lineRule="atLeast"/>
        <w:ind w:left="850" w:hanging="850"/>
        <w:rPr>
          <w:rFonts w:eastAsia="Arial"/>
          <w:sz w:val="22"/>
        </w:rPr>
      </w:pPr>
      <w:r>
        <w:rPr>
          <w:rFonts w:eastAsia="Arial"/>
          <w:color w:val="000000"/>
          <w:sz w:val="22"/>
        </w:rPr>
        <w:t>[4]</w:t>
      </w:r>
      <w:r>
        <w:rPr>
          <w:rFonts w:eastAsia="Arial"/>
          <w:color w:val="000000"/>
          <w:sz w:val="22"/>
        </w:rPr>
        <w:tab/>
      </w:r>
      <w:r w:rsidR="00441AE2" w:rsidRPr="00441AE2">
        <w:rPr>
          <w:sz w:val="22"/>
          <w:szCs w:val="22"/>
        </w:rPr>
        <w:t>Shen, G., Jia, J., Nie, L., Feng, F., Zhang, C., Hu, T., ... &amp; Zhu, W. (2017, August). Depression detection via harvesting social media: A multimodal dictionary learning solution. In IJCAI (pp. 3838-3844).</w:t>
      </w:r>
      <w:r w:rsidR="00441AE2">
        <w:rPr>
          <w:rFonts w:eastAsia="Arial"/>
          <w:sz w:val="22"/>
        </w:rPr>
        <w:t xml:space="preserve"> </w:t>
      </w:r>
    </w:p>
    <w:p w14:paraId="00F08BAF" w14:textId="2DE702D6" w:rsidR="009F74C6" w:rsidRPr="00FE6D55" w:rsidRDefault="00000000" w:rsidP="00FE4227">
      <w:pPr>
        <w:pBdr>
          <w:top w:val="none" w:sz="4" w:space="0" w:color="000000"/>
          <w:left w:val="none" w:sz="4" w:space="0" w:color="000000"/>
          <w:bottom w:val="none" w:sz="4" w:space="0" w:color="000000"/>
          <w:right w:val="none" w:sz="4" w:space="0" w:color="000000"/>
        </w:pBdr>
        <w:spacing w:after="170" w:line="297" w:lineRule="atLeast"/>
        <w:ind w:left="850" w:hanging="850"/>
        <w:rPr>
          <w:sz w:val="22"/>
          <w:szCs w:val="22"/>
        </w:rPr>
      </w:pPr>
      <w:sdt>
        <w:sdtPr>
          <w:id w:val="-728532174"/>
          <w:citation/>
        </w:sdtPr>
        <w:sdtContent>
          <w:r w:rsidR="000F2ECC">
            <w:fldChar w:fldCharType="begin"/>
          </w:r>
          <w:r w:rsidR="00636343">
            <w:rPr>
              <w:rFonts w:eastAsia="Arial"/>
              <w:sz w:val="22"/>
              <w:lang w:val="en-US"/>
            </w:rPr>
            <w:instrText xml:space="preserve">CITATION Udd1 \l 1033 </w:instrText>
          </w:r>
          <w:r w:rsidR="000F2ECC">
            <w:fldChar w:fldCharType="separate"/>
          </w:r>
          <w:r w:rsidR="00636343" w:rsidRPr="00636343">
            <w:rPr>
              <w:rFonts w:eastAsia="Arial"/>
              <w:noProof/>
              <w:sz w:val="22"/>
              <w:lang w:val="en-US"/>
            </w:rPr>
            <w:t>[5]</w:t>
          </w:r>
          <w:r w:rsidR="000F2ECC">
            <w:fldChar w:fldCharType="end"/>
          </w:r>
        </w:sdtContent>
      </w:sdt>
      <w:r w:rsidR="000F2ECC">
        <w:tab/>
      </w:r>
      <w:r w:rsidR="009F74C6" w:rsidRPr="00FE6D55">
        <w:rPr>
          <w:sz w:val="22"/>
          <w:szCs w:val="22"/>
        </w:rPr>
        <w:t xml:space="preserve">Uddin, M. Z., </w:t>
      </w:r>
      <w:proofErr w:type="spellStart"/>
      <w:r w:rsidR="009F74C6" w:rsidRPr="00FE6D55">
        <w:rPr>
          <w:sz w:val="22"/>
          <w:szCs w:val="22"/>
        </w:rPr>
        <w:t>Dysthe</w:t>
      </w:r>
      <w:proofErr w:type="spellEnd"/>
      <w:r w:rsidR="009F74C6" w:rsidRPr="00FE6D55">
        <w:rPr>
          <w:sz w:val="22"/>
          <w:szCs w:val="22"/>
        </w:rPr>
        <w:t xml:space="preserve">, K. K., Følstad, A., &amp; </w:t>
      </w:r>
      <w:proofErr w:type="spellStart"/>
      <w:r w:rsidR="009F74C6" w:rsidRPr="00FE6D55">
        <w:rPr>
          <w:sz w:val="22"/>
          <w:szCs w:val="22"/>
        </w:rPr>
        <w:t>Brandtzaeg</w:t>
      </w:r>
      <w:proofErr w:type="spellEnd"/>
      <w:r w:rsidR="009F74C6" w:rsidRPr="00FE6D55">
        <w:rPr>
          <w:sz w:val="22"/>
          <w:szCs w:val="22"/>
        </w:rPr>
        <w:t>, P. B. (2022). Deep learning for prediction of depressive symptoms in a large textual dataset. Neural Computing and Applications, 34(1), 721-744</w:t>
      </w:r>
    </w:p>
    <w:p w14:paraId="3C959D56" w14:textId="2FDC230C" w:rsidR="009F74C6" w:rsidRPr="00FE6D55" w:rsidRDefault="00000000" w:rsidP="00FE4227">
      <w:pPr>
        <w:pBdr>
          <w:top w:val="none" w:sz="4" w:space="0" w:color="000000"/>
          <w:left w:val="none" w:sz="4" w:space="0" w:color="000000"/>
          <w:bottom w:val="none" w:sz="4" w:space="0" w:color="000000"/>
          <w:right w:val="none" w:sz="4" w:space="0" w:color="000000"/>
        </w:pBdr>
        <w:spacing w:after="170" w:line="297" w:lineRule="atLeast"/>
        <w:ind w:left="850" w:hanging="850"/>
        <w:rPr>
          <w:sz w:val="22"/>
          <w:szCs w:val="22"/>
        </w:rPr>
      </w:pPr>
      <w:sdt>
        <w:sdtPr>
          <w:rPr>
            <w:rFonts w:eastAsia="Arial"/>
            <w:sz w:val="22"/>
            <w:szCs w:val="22"/>
          </w:rPr>
          <w:id w:val="507027255"/>
          <w:citation/>
        </w:sdtPr>
        <w:sdtContent>
          <w:r w:rsidR="000F2ECC" w:rsidRPr="00FE6D55">
            <w:rPr>
              <w:rFonts w:eastAsia="Arial"/>
              <w:sz w:val="22"/>
              <w:szCs w:val="22"/>
            </w:rPr>
            <w:fldChar w:fldCharType="begin"/>
          </w:r>
          <w:r w:rsidR="00811B33">
            <w:rPr>
              <w:rFonts w:eastAsia="Arial"/>
              <w:sz w:val="22"/>
              <w:szCs w:val="22"/>
              <w:lang w:val="en-US"/>
            </w:rPr>
            <w:instrText xml:space="preserve">CITATION Udd \l 1033 </w:instrText>
          </w:r>
          <w:r w:rsidR="000F2ECC" w:rsidRPr="00FE6D55">
            <w:rPr>
              <w:rFonts w:eastAsia="Arial"/>
              <w:sz w:val="22"/>
              <w:szCs w:val="22"/>
            </w:rPr>
            <w:fldChar w:fldCharType="separate"/>
          </w:r>
          <w:r w:rsidR="00811B33" w:rsidRPr="00811B33">
            <w:rPr>
              <w:rFonts w:eastAsia="Arial"/>
              <w:noProof/>
              <w:sz w:val="22"/>
              <w:szCs w:val="22"/>
              <w:lang w:val="en-US"/>
            </w:rPr>
            <w:t>[6]</w:t>
          </w:r>
          <w:r w:rsidR="000F2ECC" w:rsidRPr="00FE6D55">
            <w:rPr>
              <w:rFonts w:eastAsia="Arial"/>
              <w:sz w:val="22"/>
              <w:szCs w:val="22"/>
            </w:rPr>
            <w:fldChar w:fldCharType="end"/>
          </w:r>
        </w:sdtContent>
      </w:sdt>
      <w:r w:rsidR="009F74C6" w:rsidRPr="00FE6D55">
        <w:rPr>
          <w:rFonts w:eastAsia="Arial"/>
          <w:sz w:val="22"/>
          <w:szCs w:val="22"/>
        </w:rPr>
        <w:tab/>
      </w:r>
      <w:r w:rsidR="009F74C6" w:rsidRPr="00FE6D55">
        <w:rPr>
          <w:sz w:val="22"/>
          <w:szCs w:val="22"/>
        </w:rPr>
        <w:t xml:space="preserve">Lin, L., Chen, X., Shen, Y., &amp; Zhang, L. (2020). Towards automatic depression detection: A </w:t>
      </w:r>
      <w:proofErr w:type="spellStart"/>
      <w:r w:rsidR="009F74C6" w:rsidRPr="00FE6D55">
        <w:rPr>
          <w:sz w:val="22"/>
          <w:szCs w:val="22"/>
        </w:rPr>
        <w:t>BiLSTM</w:t>
      </w:r>
      <w:proofErr w:type="spellEnd"/>
      <w:r w:rsidR="009F74C6" w:rsidRPr="00FE6D55">
        <w:rPr>
          <w:sz w:val="22"/>
          <w:szCs w:val="22"/>
        </w:rPr>
        <w:t>/1D CNN-based model. Applied Sciences, 10(23), 8701.</w:t>
      </w:r>
    </w:p>
    <w:p w14:paraId="1DEB7056" w14:textId="2411EDDB" w:rsidR="000F2ECC" w:rsidRDefault="00000000"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2"/>
          <w:shd w:val="clear" w:color="auto" w:fill="FFFFFF"/>
        </w:rPr>
      </w:pPr>
      <w:sdt>
        <w:sdtPr>
          <w:rPr>
            <w:rFonts w:eastAsia="Arial"/>
            <w:sz w:val="22"/>
            <w:szCs w:val="22"/>
          </w:rPr>
          <w:id w:val="1979180442"/>
          <w:citation/>
        </w:sdtPr>
        <w:sdtContent>
          <w:r w:rsidR="000F2ECC" w:rsidRPr="00FE6D55">
            <w:rPr>
              <w:rFonts w:eastAsia="Arial"/>
              <w:sz w:val="22"/>
              <w:szCs w:val="22"/>
            </w:rPr>
            <w:fldChar w:fldCharType="begin"/>
          </w:r>
          <w:r w:rsidR="000F2ECC" w:rsidRPr="00FE6D55">
            <w:rPr>
              <w:rFonts w:eastAsia="Arial"/>
              <w:sz w:val="22"/>
              <w:szCs w:val="22"/>
              <w:lang w:val="en-US"/>
            </w:rPr>
            <w:instrText xml:space="preserve"> CITATION Amn22 \l 1033 </w:instrText>
          </w:r>
          <w:r w:rsidR="000F2ECC" w:rsidRPr="00FE6D55">
            <w:rPr>
              <w:rFonts w:eastAsia="Arial"/>
              <w:sz w:val="22"/>
              <w:szCs w:val="22"/>
            </w:rPr>
            <w:fldChar w:fldCharType="separate"/>
          </w:r>
          <w:r w:rsidR="000F2ECC" w:rsidRPr="00FE6D55">
            <w:rPr>
              <w:rFonts w:eastAsia="Arial"/>
              <w:noProof/>
              <w:sz w:val="22"/>
              <w:szCs w:val="22"/>
              <w:lang w:val="en-US"/>
            </w:rPr>
            <w:t>[7]</w:t>
          </w:r>
          <w:r w:rsidR="000F2ECC" w:rsidRPr="00FE6D55">
            <w:rPr>
              <w:rFonts w:eastAsia="Arial"/>
              <w:sz w:val="22"/>
              <w:szCs w:val="22"/>
            </w:rPr>
            <w:fldChar w:fldCharType="end"/>
          </w:r>
        </w:sdtContent>
      </w:sdt>
      <w:r w:rsidR="000F2ECC" w:rsidRPr="00FE6D55">
        <w:rPr>
          <w:rFonts w:eastAsia="Arial"/>
          <w:sz w:val="22"/>
          <w:szCs w:val="22"/>
        </w:rPr>
        <w:tab/>
      </w:r>
      <w:r w:rsidR="000F2ECC" w:rsidRPr="00FE6D55">
        <w:rPr>
          <w:color w:val="222222"/>
          <w:sz w:val="22"/>
          <w:szCs w:val="22"/>
          <w:shd w:val="clear" w:color="auto" w:fill="FFFFFF"/>
        </w:rPr>
        <w:t xml:space="preserve">Amanat, A., Rizwan, M., Javed, A. R., Abdelhaq, M., </w:t>
      </w:r>
      <w:proofErr w:type="spellStart"/>
      <w:r w:rsidR="000F2ECC" w:rsidRPr="00FE6D55">
        <w:rPr>
          <w:color w:val="222222"/>
          <w:sz w:val="22"/>
          <w:szCs w:val="22"/>
          <w:shd w:val="clear" w:color="auto" w:fill="FFFFFF"/>
        </w:rPr>
        <w:t>Alsaqour</w:t>
      </w:r>
      <w:proofErr w:type="spellEnd"/>
      <w:r w:rsidR="000F2ECC" w:rsidRPr="00FE6D55">
        <w:rPr>
          <w:color w:val="222222"/>
          <w:sz w:val="22"/>
          <w:szCs w:val="22"/>
          <w:shd w:val="clear" w:color="auto" w:fill="FFFFFF"/>
        </w:rPr>
        <w:t>, R., Pandya, S., &amp; Uddin, M. (2022). Deep learning for depression detection from textual data. </w:t>
      </w:r>
      <w:r w:rsidR="000F2ECC" w:rsidRPr="00FE6D55">
        <w:rPr>
          <w:i/>
          <w:iCs/>
          <w:color w:val="222222"/>
          <w:sz w:val="22"/>
          <w:szCs w:val="22"/>
          <w:shd w:val="clear" w:color="auto" w:fill="FFFFFF"/>
        </w:rPr>
        <w:t>Electronics</w:t>
      </w:r>
      <w:r w:rsidR="000F2ECC" w:rsidRPr="00FE6D55">
        <w:rPr>
          <w:color w:val="222222"/>
          <w:sz w:val="22"/>
          <w:szCs w:val="22"/>
          <w:shd w:val="clear" w:color="auto" w:fill="FFFFFF"/>
        </w:rPr>
        <w:t>, </w:t>
      </w:r>
      <w:r w:rsidR="000F2ECC" w:rsidRPr="00FE6D55">
        <w:rPr>
          <w:i/>
          <w:iCs/>
          <w:color w:val="222222"/>
          <w:sz w:val="22"/>
          <w:szCs w:val="22"/>
          <w:shd w:val="clear" w:color="auto" w:fill="FFFFFF"/>
        </w:rPr>
        <w:t>11</w:t>
      </w:r>
      <w:r w:rsidR="000F2ECC" w:rsidRPr="00FE6D55">
        <w:rPr>
          <w:color w:val="222222"/>
          <w:sz w:val="22"/>
          <w:szCs w:val="22"/>
          <w:shd w:val="clear" w:color="auto" w:fill="FFFFFF"/>
        </w:rPr>
        <w:t>(5),676.</w:t>
      </w:r>
    </w:p>
    <w:p w14:paraId="5EDEB1D0" w14:textId="7A29FD7D" w:rsidR="00FE6D55" w:rsidRPr="00FE6D55" w:rsidRDefault="00000000"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2"/>
          <w:shd w:val="clear" w:color="auto" w:fill="FFFFFF"/>
        </w:rPr>
      </w:pPr>
      <w:sdt>
        <w:sdtPr>
          <w:rPr>
            <w:color w:val="222222"/>
            <w:sz w:val="22"/>
            <w:szCs w:val="22"/>
            <w:shd w:val="clear" w:color="auto" w:fill="FFFFFF"/>
          </w:rPr>
          <w:id w:val="-491099895"/>
          <w:citation/>
        </w:sdtPr>
        <w:sdtContent>
          <w:r w:rsidR="00404BAF">
            <w:rPr>
              <w:color w:val="222222"/>
              <w:sz w:val="22"/>
              <w:szCs w:val="22"/>
              <w:shd w:val="clear" w:color="auto" w:fill="FFFFFF"/>
            </w:rPr>
            <w:fldChar w:fldCharType="begin"/>
          </w:r>
          <w:r w:rsidR="00404BAF">
            <w:rPr>
              <w:color w:val="222222"/>
              <w:sz w:val="22"/>
              <w:szCs w:val="22"/>
              <w:shd w:val="clear" w:color="auto" w:fill="FFFFFF"/>
              <w:lang w:val="en-US"/>
            </w:rPr>
            <w:instrText xml:space="preserve"> CITATION Chi21 \l 1033 </w:instrText>
          </w:r>
          <w:r w:rsidR="00404BAF">
            <w:rPr>
              <w:color w:val="222222"/>
              <w:sz w:val="22"/>
              <w:szCs w:val="22"/>
              <w:shd w:val="clear" w:color="auto" w:fill="FFFFFF"/>
            </w:rPr>
            <w:fldChar w:fldCharType="separate"/>
          </w:r>
          <w:r w:rsidR="00404BAF" w:rsidRPr="00404BAF">
            <w:rPr>
              <w:noProof/>
              <w:color w:val="222222"/>
              <w:sz w:val="22"/>
              <w:szCs w:val="22"/>
              <w:shd w:val="clear" w:color="auto" w:fill="FFFFFF"/>
              <w:lang w:val="en-US"/>
            </w:rPr>
            <w:t>[8]</w:t>
          </w:r>
          <w:r w:rsidR="00404BAF">
            <w:rPr>
              <w:color w:val="222222"/>
              <w:sz w:val="22"/>
              <w:szCs w:val="22"/>
              <w:shd w:val="clear" w:color="auto" w:fill="FFFFFF"/>
            </w:rPr>
            <w:fldChar w:fldCharType="end"/>
          </w:r>
        </w:sdtContent>
      </w:sdt>
      <w:r w:rsidR="00404BAF">
        <w:rPr>
          <w:color w:val="222222"/>
          <w:sz w:val="22"/>
          <w:szCs w:val="22"/>
          <w:shd w:val="clear" w:color="auto" w:fill="FFFFFF"/>
        </w:rPr>
        <w:tab/>
      </w:r>
      <w:r w:rsidR="00404BAF" w:rsidRPr="00404BAF">
        <w:rPr>
          <w:color w:val="222222"/>
          <w:sz w:val="22"/>
          <w:szCs w:val="20"/>
          <w:shd w:val="clear" w:color="auto" w:fill="FFFFFF"/>
        </w:rPr>
        <w:t xml:space="preserve">Chiong, R., </w:t>
      </w:r>
      <w:proofErr w:type="spellStart"/>
      <w:r w:rsidR="00404BAF" w:rsidRPr="00404BAF">
        <w:rPr>
          <w:color w:val="222222"/>
          <w:sz w:val="22"/>
          <w:szCs w:val="20"/>
          <w:shd w:val="clear" w:color="auto" w:fill="FFFFFF"/>
        </w:rPr>
        <w:t>Budhi</w:t>
      </w:r>
      <w:proofErr w:type="spellEnd"/>
      <w:r w:rsidR="00404BAF" w:rsidRPr="00404BAF">
        <w:rPr>
          <w:color w:val="222222"/>
          <w:sz w:val="22"/>
          <w:szCs w:val="20"/>
          <w:shd w:val="clear" w:color="auto" w:fill="FFFFFF"/>
        </w:rPr>
        <w:t>, G. S., Dhakal, S., &amp; Chiong, F. (2021). A textual-based featuring approach for depression detection using machine learning classifiers and social media texts. </w:t>
      </w:r>
      <w:r w:rsidR="00404BAF" w:rsidRPr="00404BAF">
        <w:rPr>
          <w:i/>
          <w:iCs/>
          <w:color w:val="222222"/>
          <w:sz w:val="22"/>
          <w:szCs w:val="20"/>
          <w:shd w:val="clear" w:color="auto" w:fill="FFFFFF"/>
        </w:rPr>
        <w:t>Computers in Biology and Medicine</w:t>
      </w:r>
      <w:r w:rsidR="00404BAF" w:rsidRPr="00404BAF">
        <w:rPr>
          <w:color w:val="222222"/>
          <w:sz w:val="22"/>
          <w:szCs w:val="20"/>
          <w:shd w:val="clear" w:color="auto" w:fill="FFFFFF"/>
        </w:rPr>
        <w:t>, </w:t>
      </w:r>
      <w:r w:rsidR="00404BAF" w:rsidRPr="00404BAF">
        <w:rPr>
          <w:i/>
          <w:iCs/>
          <w:color w:val="222222"/>
          <w:sz w:val="22"/>
          <w:szCs w:val="20"/>
          <w:shd w:val="clear" w:color="auto" w:fill="FFFFFF"/>
        </w:rPr>
        <w:t>135</w:t>
      </w:r>
      <w:r w:rsidR="00404BAF" w:rsidRPr="00404BAF">
        <w:rPr>
          <w:color w:val="222222"/>
          <w:sz w:val="22"/>
          <w:szCs w:val="20"/>
          <w:shd w:val="clear" w:color="auto" w:fill="FFFFFF"/>
        </w:rPr>
        <w:t>, 104499.</w:t>
      </w:r>
    </w:p>
    <w:p w14:paraId="7D31B2FF" w14:textId="274D08C8" w:rsidR="00FB2F84" w:rsidRDefault="00000000"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0"/>
          <w:shd w:val="clear" w:color="auto" w:fill="FFFFFF"/>
        </w:rPr>
      </w:pPr>
      <w:sdt>
        <w:sdtPr>
          <w:rPr>
            <w:rFonts w:eastAsia="Arial"/>
            <w:sz w:val="22"/>
          </w:rPr>
          <w:id w:val="-455863241"/>
          <w:citation/>
        </w:sdtPr>
        <w:sdtContent>
          <w:r w:rsidR="00DA76AF">
            <w:rPr>
              <w:rFonts w:eastAsia="Arial"/>
              <w:sz w:val="22"/>
            </w:rPr>
            <w:fldChar w:fldCharType="begin"/>
          </w:r>
          <w:r w:rsidR="00DA76AF">
            <w:rPr>
              <w:rFonts w:eastAsia="Arial"/>
              <w:sz w:val="22"/>
              <w:lang w:val="en-US"/>
            </w:rPr>
            <w:instrText xml:space="preserve"> CITATION Isl18 \l 1033 </w:instrText>
          </w:r>
          <w:r w:rsidR="00DA76AF">
            <w:rPr>
              <w:rFonts w:eastAsia="Arial"/>
              <w:sz w:val="22"/>
            </w:rPr>
            <w:fldChar w:fldCharType="separate"/>
          </w:r>
          <w:r w:rsidR="00DA76AF" w:rsidRPr="00DA76AF">
            <w:rPr>
              <w:rFonts w:eastAsia="Arial"/>
              <w:noProof/>
              <w:sz w:val="22"/>
              <w:lang w:val="en-US"/>
            </w:rPr>
            <w:t>[9]</w:t>
          </w:r>
          <w:r w:rsidR="00DA76AF">
            <w:rPr>
              <w:rFonts w:eastAsia="Arial"/>
              <w:sz w:val="22"/>
            </w:rPr>
            <w:fldChar w:fldCharType="end"/>
          </w:r>
        </w:sdtContent>
      </w:sdt>
      <w:r w:rsidR="00C1440E">
        <w:rPr>
          <w:rFonts w:eastAsia="Arial"/>
          <w:sz w:val="22"/>
        </w:rPr>
        <w:tab/>
      </w:r>
      <w:proofErr w:type="spellStart"/>
      <w:r w:rsidR="00167F99" w:rsidRPr="00167F99">
        <w:rPr>
          <w:color w:val="222222"/>
          <w:sz w:val="22"/>
          <w:szCs w:val="20"/>
          <w:shd w:val="clear" w:color="auto" w:fill="FFFFFF"/>
        </w:rPr>
        <w:t>Thekkekara</w:t>
      </w:r>
      <w:proofErr w:type="spellEnd"/>
      <w:r w:rsidR="00167F99" w:rsidRPr="00167F99">
        <w:rPr>
          <w:color w:val="222222"/>
          <w:sz w:val="22"/>
          <w:szCs w:val="20"/>
          <w:shd w:val="clear" w:color="auto" w:fill="FFFFFF"/>
        </w:rPr>
        <w:t xml:space="preserve">, J. P., </w:t>
      </w:r>
      <w:proofErr w:type="spellStart"/>
      <w:r w:rsidR="00167F99" w:rsidRPr="00167F99">
        <w:rPr>
          <w:color w:val="222222"/>
          <w:sz w:val="22"/>
          <w:szCs w:val="20"/>
          <w:shd w:val="clear" w:color="auto" w:fill="FFFFFF"/>
        </w:rPr>
        <w:t>Yongchareon</w:t>
      </w:r>
      <w:proofErr w:type="spellEnd"/>
      <w:r w:rsidR="00167F99" w:rsidRPr="00167F99">
        <w:rPr>
          <w:color w:val="222222"/>
          <w:sz w:val="22"/>
          <w:szCs w:val="20"/>
          <w:shd w:val="clear" w:color="auto" w:fill="FFFFFF"/>
        </w:rPr>
        <w:t xml:space="preserve">, S., &amp; </w:t>
      </w:r>
      <w:proofErr w:type="spellStart"/>
      <w:r w:rsidR="00167F99" w:rsidRPr="00167F99">
        <w:rPr>
          <w:color w:val="222222"/>
          <w:sz w:val="22"/>
          <w:szCs w:val="20"/>
          <w:shd w:val="clear" w:color="auto" w:fill="FFFFFF"/>
        </w:rPr>
        <w:t>Liesaputra</w:t>
      </w:r>
      <w:proofErr w:type="spellEnd"/>
      <w:r w:rsidR="00167F99" w:rsidRPr="00167F99">
        <w:rPr>
          <w:color w:val="222222"/>
          <w:sz w:val="22"/>
          <w:szCs w:val="20"/>
          <w:shd w:val="clear" w:color="auto" w:fill="FFFFFF"/>
        </w:rPr>
        <w:t>, V. (2024). An attention-based CNN-</w:t>
      </w:r>
      <w:proofErr w:type="spellStart"/>
      <w:r w:rsidR="00167F99" w:rsidRPr="00167F99">
        <w:rPr>
          <w:color w:val="222222"/>
          <w:sz w:val="22"/>
          <w:szCs w:val="20"/>
          <w:shd w:val="clear" w:color="auto" w:fill="FFFFFF"/>
        </w:rPr>
        <w:t>BiLSTM</w:t>
      </w:r>
      <w:proofErr w:type="spellEnd"/>
      <w:r w:rsidR="00167F99" w:rsidRPr="00167F99">
        <w:rPr>
          <w:color w:val="222222"/>
          <w:sz w:val="22"/>
          <w:szCs w:val="20"/>
          <w:shd w:val="clear" w:color="auto" w:fill="FFFFFF"/>
        </w:rPr>
        <w:t xml:space="preserve"> model for depression detection on social media text. </w:t>
      </w:r>
      <w:r w:rsidR="00167F99" w:rsidRPr="00167F99">
        <w:rPr>
          <w:i/>
          <w:iCs/>
          <w:color w:val="222222"/>
          <w:sz w:val="22"/>
          <w:szCs w:val="20"/>
          <w:shd w:val="clear" w:color="auto" w:fill="FFFFFF"/>
        </w:rPr>
        <w:t>Expert Systems with Applications</w:t>
      </w:r>
      <w:r w:rsidR="00167F99" w:rsidRPr="00167F99">
        <w:rPr>
          <w:color w:val="222222"/>
          <w:sz w:val="22"/>
          <w:szCs w:val="20"/>
          <w:shd w:val="clear" w:color="auto" w:fill="FFFFFF"/>
        </w:rPr>
        <w:t>, </w:t>
      </w:r>
      <w:r w:rsidR="00167F99" w:rsidRPr="00167F99">
        <w:rPr>
          <w:i/>
          <w:iCs/>
          <w:color w:val="222222"/>
          <w:sz w:val="22"/>
          <w:szCs w:val="20"/>
          <w:shd w:val="clear" w:color="auto" w:fill="FFFFFF"/>
        </w:rPr>
        <w:t>249</w:t>
      </w:r>
      <w:r w:rsidR="00167F99" w:rsidRPr="00167F99">
        <w:rPr>
          <w:color w:val="222222"/>
          <w:sz w:val="22"/>
          <w:szCs w:val="20"/>
          <w:shd w:val="clear" w:color="auto" w:fill="FFFFFF"/>
        </w:rPr>
        <w:t>, 123834.</w:t>
      </w:r>
    </w:p>
    <w:p w14:paraId="1A66DDE0" w14:textId="77777777" w:rsidR="00FB2F84" w:rsidRDefault="00000000"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0"/>
          <w:shd w:val="clear" w:color="auto" w:fill="FFFFFF"/>
        </w:rPr>
      </w:pPr>
      <w:sdt>
        <w:sdtPr>
          <w:rPr>
            <w:rFonts w:eastAsia="Arial"/>
            <w:sz w:val="22"/>
          </w:rPr>
          <w:id w:val="582883743"/>
          <w:citation/>
        </w:sdtPr>
        <w:sdtContent>
          <w:r w:rsidR="00FB2F84">
            <w:rPr>
              <w:rFonts w:eastAsia="Arial"/>
              <w:sz w:val="22"/>
            </w:rPr>
            <w:fldChar w:fldCharType="begin"/>
          </w:r>
          <w:r w:rsidR="00FB2F84">
            <w:rPr>
              <w:color w:val="222222"/>
              <w:sz w:val="22"/>
              <w:szCs w:val="20"/>
              <w:shd w:val="clear" w:color="auto" w:fill="FFFFFF"/>
              <w:lang w:val="en-US"/>
            </w:rPr>
            <w:instrText xml:space="preserve"> CITATION Pri20 \l 1033 </w:instrText>
          </w:r>
          <w:r w:rsidR="00FB2F84">
            <w:rPr>
              <w:rFonts w:eastAsia="Arial"/>
              <w:sz w:val="22"/>
            </w:rPr>
            <w:fldChar w:fldCharType="separate"/>
          </w:r>
          <w:r w:rsidR="00FB2F84" w:rsidRPr="00FB2F84">
            <w:rPr>
              <w:noProof/>
              <w:color w:val="222222"/>
              <w:sz w:val="22"/>
              <w:szCs w:val="20"/>
              <w:shd w:val="clear" w:color="auto" w:fill="FFFFFF"/>
              <w:lang w:val="en-US"/>
            </w:rPr>
            <w:t>[10]</w:t>
          </w:r>
          <w:r w:rsidR="00FB2F84">
            <w:rPr>
              <w:rFonts w:eastAsia="Arial"/>
              <w:sz w:val="22"/>
            </w:rPr>
            <w:fldChar w:fldCharType="end"/>
          </w:r>
        </w:sdtContent>
      </w:sdt>
      <w:r w:rsidR="00FB2F84">
        <w:rPr>
          <w:rFonts w:eastAsia="Arial"/>
          <w:sz w:val="22"/>
        </w:rPr>
        <w:tab/>
      </w:r>
      <w:r w:rsidR="00FB2F84" w:rsidRPr="00FB2F84">
        <w:rPr>
          <w:color w:val="222222"/>
          <w:sz w:val="22"/>
          <w:szCs w:val="20"/>
          <w:shd w:val="clear" w:color="auto" w:fill="FFFFFF"/>
        </w:rPr>
        <w:t xml:space="preserve">Priya, A., Garg, S., &amp; </w:t>
      </w:r>
      <w:proofErr w:type="spellStart"/>
      <w:r w:rsidR="00FB2F84" w:rsidRPr="00FB2F84">
        <w:rPr>
          <w:color w:val="222222"/>
          <w:sz w:val="22"/>
          <w:szCs w:val="20"/>
          <w:shd w:val="clear" w:color="auto" w:fill="FFFFFF"/>
        </w:rPr>
        <w:t>Tigga</w:t>
      </w:r>
      <w:proofErr w:type="spellEnd"/>
      <w:r w:rsidR="00FB2F84" w:rsidRPr="00FB2F84">
        <w:rPr>
          <w:color w:val="222222"/>
          <w:sz w:val="22"/>
          <w:szCs w:val="20"/>
          <w:shd w:val="clear" w:color="auto" w:fill="FFFFFF"/>
        </w:rPr>
        <w:t>, N. P. (2020). Predicting anxiety, depression and stress in modern life using machine learning algorithms. </w:t>
      </w:r>
      <w:r w:rsidR="00FB2F84" w:rsidRPr="00FB2F84">
        <w:rPr>
          <w:i/>
          <w:iCs/>
          <w:color w:val="222222"/>
          <w:sz w:val="22"/>
          <w:szCs w:val="20"/>
          <w:shd w:val="clear" w:color="auto" w:fill="FFFFFF"/>
        </w:rPr>
        <w:t>Procedia Computer Science</w:t>
      </w:r>
      <w:r w:rsidR="00FB2F84" w:rsidRPr="00FB2F84">
        <w:rPr>
          <w:color w:val="222222"/>
          <w:sz w:val="22"/>
          <w:szCs w:val="20"/>
          <w:shd w:val="clear" w:color="auto" w:fill="FFFFFF"/>
        </w:rPr>
        <w:t>, </w:t>
      </w:r>
      <w:r w:rsidR="00FB2F84" w:rsidRPr="00FB2F84">
        <w:rPr>
          <w:i/>
          <w:iCs/>
          <w:color w:val="222222"/>
          <w:sz w:val="22"/>
          <w:szCs w:val="20"/>
          <w:shd w:val="clear" w:color="auto" w:fill="FFFFFF"/>
        </w:rPr>
        <w:t>167</w:t>
      </w:r>
      <w:r w:rsidR="00FB2F84" w:rsidRPr="00FB2F84">
        <w:rPr>
          <w:color w:val="222222"/>
          <w:sz w:val="22"/>
          <w:szCs w:val="20"/>
          <w:shd w:val="clear" w:color="auto" w:fill="FFFFFF"/>
        </w:rPr>
        <w:t>, 1258-1267.</w:t>
      </w:r>
    </w:p>
    <w:p w14:paraId="703B9666" w14:textId="57907C2A" w:rsidR="00F62543" w:rsidRDefault="00000000"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0"/>
          <w:shd w:val="clear" w:color="auto" w:fill="FFFFFF"/>
        </w:rPr>
      </w:pPr>
      <w:sdt>
        <w:sdtPr>
          <w:rPr>
            <w:rFonts w:eastAsia="Arial"/>
            <w:sz w:val="22"/>
          </w:rPr>
          <w:id w:val="350843249"/>
          <w:citation/>
        </w:sdtPr>
        <w:sdtContent>
          <w:r w:rsidR="00F62543">
            <w:rPr>
              <w:rFonts w:eastAsia="Arial"/>
              <w:sz w:val="22"/>
            </w:rPr>
            <w:fldChar w:fldCharType="begin"/>
          </w:r>
          <w:r w:rsidR="00F62543">
            <w:rPr>
              <w:rFonts w:eastAsia="Arial"/>
              <w:sz w:val="22"/>
              <w:lang w:val="en-US"/>
            </w:rPr>
            <w:instrText xml:space="preserve"> CITATION Kim20 \l 1033 </w:instrText>
          </w:r>
          <w:r w:rsidR="00F62543">
            <w:rPr>
              <w:rFonts w:eastAsia="Arial"/>
              <w:sz w:val="22"/>
            </w:rPr>
            <w:fldChar w:fldCharType="separate"/>
          </w:r>
          <w:r w:rsidR="00F62543" w:rsidRPr="00F62543">
            <w:rPr>
              <w:rFonts w:eastAsia="Arial"/>
              <w:noProof/>
              <w:sz w:val="22"/>
              <w:lang w:val="en-US"/>
            </w:rPr>
            <w:t>[11]</w:t>
          </w:r>
          <w:r w:rsidR="00F62543">
            <w:rPr>
              <w:rFonts w:eastAsia="Arial"/>
              <w:sz w:val="22"/>
            </w:rPr>
            <w:fldChar w:fldCharType="end"/>
          </w:r>
        </w:sdtContent>
      </w:sdt>
      <w:r w:rsidR="00F62543">
        <w:rPr>
          <w:rFonts w:eastAsia="Arial"/>
          <w:sz w:val="22"/>
        </w:rPr>
        <w:tab/>
      </w:r>
      <w:r w:rsidR="00F62543" w:rsidRPr="00F62543">
        <w:rPr>
          <w:color w:val="222222"/>
          <w:sz w:val="22"/>
          <w:szCs w:val="20"/>
          <w:shd w:val="clear" w:color="auto" w:fill="FFFFFF"/>
        </w:rPr>
        <w:t>Kim, J., Lee, J., Park, E., &amp; Han, J. (2020). A deep learning model for detecting mental illness from user content on social media. </w:t>
      </w:r>
      <w:r w:rsidR="00F62543" w:rsidRPr="00F62543">
        <w:rPr>
          <w:i/>
          <w:iCs/>
          <w:color w:val="222222"/>
          <w:sz w:val="22"/>
          <w:szCs w:val="20"/>
          <w:shd w:val="clear" w:color="auto" w:fill="FFFFFF"/>
        </w:rPr>
        <w:t>Scientific reports</w:t>
      </w:r>
      <w:r w:rsidR="00F62543" w:rsidRPr="00F62543">
        <w:rPr>
          <w:color w:val="222222"/>
          <w:sz w:val="22"/>
          <w:szCs w:val="20"/>
          <w:shd w:val="clear" w:color="auto" w:fill="FFFFFF"/>
        </w:rPr>
        <w:t>, </w:t>
      </w:r>
      <w:r w:rsidR="00F62543" w:rsidRPr="00F62543">
        <w:rPr>
          <w:i/>
          <w:iCs/>
          <w:color w:val="222222"/>
          <w:sz w:val="22"/>
          <w:szCs w:val="20"/>
          <w:shd w:val="clear" w:color="auto" w:fill="FFFFFF"/>
        </w:rPr>
        <w:t>10</w:t>
      </w:r>
      <w:r w:rsidR="00F62543" w:rsidRPr="00F62543">
        <w:rPr>
          <w:color w:val="222222"/>
          <w:sz w:val="22"/>
          <w:szCs w:val="20"/>
          <w:shd w:val="clear" w:color="auto" w:fill="FFFFFF"/>
        </w:rPr>
        <w:t>(1), 11846.</w:t>
      </w:r>
    </w:p>
    <w:p w14:paraId="5CF8313F" w14:textId="2305C076" w:rsidR="00525286" w:rsidRPr="00525286" w:rsidRDefault="00000000"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0"/>
          <w:shd w:val="clear" w:color="auto" w:fill="FFFFFF"/>
        </w:rPr>
      </w:pPr>
      <w:sdt>
        <w:sdtPr>
          <w:rPr>
            <w:color w:val="222222"/>
            <w:sz w:val="22"/>
            <w:szCs w:val="20"/>
            <w:shd w:val="clear" w:color="auto" w:fill="FFFFFF"/>
          </w:rPr>
          <w:id w:val="-607349714"/>
          <w:citation/>
        </w:sdtPr>
        <w:sdtContent>
          <w:r w:rsidR="00EF79B6">
            <w:rPr>
              <w:color w:val="222222"/>
              <w:sz w:val="22"/>
              <w:szCs w:val="20"/>
              <w:shd w:val="clear" w:color="auto" w:fill="FFFFFF"/>
            </w:rPr>
            <w:fldChar w:fldCharType="begin"/>
          </w:r>
          <w:r w:rsidR="00EF79B6">
            <w:rPr>
              <w:color w:val="222222"/>
              <w:sz w:val="22"/>
              <w:szCs w:val="20"/>
              <w:shd w:val="clear" w:color="auto" w:fill="FFFFFF"/>
              <w:lang w:val="en-US"/>
            </w:rPr>
            <w:instrText xml:space="preserve"> CITATION Tej24 \l 1033 </w:instrText>
          </w:r>
          <w:r w:rsidR="00EF79B6">
            <w:rPr>
              <w:color w:val="222222"/>
              <w:sz w:val="22"/>
              <w:szCs w:val="20"/>
              <w:shd w:val="clear" w:color="auto" w:fill="FFFFFF"/>
            </w:rPr>
            <w:fldChar w:fldCharType="separate"/>
          </w:r>
          <w:r w:rsidR="00EF79B6" w:rsidRPr="00EF79B6">
            <w:rPr>
              <w:noProof/>
              <w:color w:val="222222"/>
              <w:sz w:val="22"/>
              <w:szCs w:val="20"/>
              <w:shd w:val="clear" w:color="auto" w:fill="FFFFFF"/>
              <w:lang w:val="en-US"/>
            </w:rPr>
            <w:t>[12]</w:t>
          </w:r>
          <w:r w:rsidR="00EF79B6">
            <w:rPr>
              <w:color w:val="222222"/>
              <w:sz w:val="22"/>
              <w:szCs w:val="20"/>
              <w:shd w:val="clear" w:color="auto" w:fill="FFFFFF"/>
            </w:rPr>
            <w:fldChar w:fldCharType="end"/>
          </w:r>
        </w:sdtContent>
      </w:sdt>
      <w:r w:rsidR="00525286">
        <w:rPr>
          <w:color w:val="222222"/>
          <w:sz w:val="22"/>
          <w:szCs w:val="20"/>
          <w:shd w:val="clear" w:color="auto" w:fill="FFFFFF"/>
        </w:rPr>
        <w:tab/>
      </w:r>
      <w:r w:rsidR="00525286" w:rsidRPr="00525286">
        <w:rPr>
          <w:color w:val="222222"/>
          <w:sz w:val="22"/>
          <w:szCs w:val="20"/>
          <w:shd w:val="clear" w:color="auto" w:fill="FFFFFF"/>
        </w:rPr>
        <w:t>Tejaswini, V., Sathya Babu, K., &amp; Sahoo, B. (2024). Depression detection from social media text analysis using natural language processing techniques and hybrid deep learning model. </w:t>
      </w:r>
      <w:r w:rsidR="00525286" w:rsidRPr="00525286">
        <w:rPr>
          <w:i/>
          <w:iCs/>
          <w:color w:val="222222"/>
          <w:sz w:val="22"/>
          <w:szCs w:val="20"/>
          <w:shd w:val="clear" w:color="auto" w:fill="FFFFFF"/>
        </w:rPr>
        <w:t>ACM Transactions on Asian and Low-Resource Language Information Processing</w:t>
      </w:r>
      <w:r w:rsidR="00525286" w:rsidRPr="00525286">
        <w:rPr>
          <w:color w:val="222222"/>
          <w:sz w:val="22"/>
          <w:szCs w:val="20"/>
          <w:shd w:val="clear" w:color="auto" w:fill="FFFFFF"/>
        </w:rPr>
        <w:t>, </w:t>
      </w:r>
      <w:r w:rsidR="00525286" w:rsidRPr="00525286">
        <w:rPr>
          <w:i/>
          <w:iCs/>
          <w:color w:val="222222"/>
          <w:sz w:val="22"/>
          <w:szCs w:val="20"/>
          <w:shd w:val="clear" w:color="auto" w:fill="FFFFFF"/>
        </w:rPr>
        <w:t>23</w:t>
      </w:r>
      <w:r w:rsidR="00525286" w:rsidRPr="00525286">
        <w:rPr>
          <w:color w:val="222222"/>
          <w:sz w:val="22"/>
          <w:szCs w:val="20"/>
          <w:shd w:val="clear" w:color="auto" w:fill="FFFFFF"/>
        </w:rPr>
        <w:t>(1), 1-20.</w:t>
      </w:r>
    </w:p>
    <w:p w14:paraId="57EDE840" w14:textId="2146C57F" w:rsidR="00525286" w:rsidRPr="00525286" w:rsidRDefault="00000000" w:rsidP="00FE4227">
      <w:pPr>
        <w:pBdr>
          <w:top w:val="none" w:sz="4" w:space="0" w:color="000000"/>
          <w:left w:val="none" w:sz="4" w:space="0" w:color="000000"/>
          <w:bottom w:val="none" w:sz="4" w:space="0" w:color="000000"/>
          <w:right w:val="none" w:sz="4" w:space="0" w:color="000000"/>
        </w:pBdr>
        <w:spacing w:after="170" w:line="297" w:lineRule="atLeast"/>
        <w:ind w:left="850" w:hanging="850"/>
        <w:rPr>
          <w:rFonts w:eastAsia="Arial"/>
        </w:rPr>
      </w:pPr>
      <w:sdt>
        <w:sdtPr>
          <w:rPr>
            <w:color w:val="222222"/>
            <w:sz w:val="22"/>
            <w:szCs w:val="20"/>
            <w:shd w:val="clear" w:color="auto" w:fill="FFFFFF"/>
          </w:rPr>
          <w:id w:val="1365645858"/>
          <w:citation/>
        </w:sdtPr>
        <w:sdtContent>
          <w:r w:rsidR="00EF79B6">
            <w:rPr>
              <w:color w:val="222222"/>
              <w:sz w:val="22"/>
              <w:szCs w:val="20"/>
              <w:shd w:val="clear" w:color="auto" w:fill="FFFFFF"/>
            </w:rPr>
            <w:fldChar w:fldCharType="begin"/>
          </w:r>
          <w:r w:rsidR="00EF79B6">
            <w:rPr>
              <w:color w:val="222222"/>
              <w:sz w:val="22"/>
              <w:szCs w:val="20"/>
              <w:shd w:val="clear" w:color="auto" w:fill="FFFFFF"/>
              <w:lang w:val="en-US"/>
            </w:rPr>
            <w:instrText xml:space="preserve"> CITATION Cha22 \l 1033 </w:instrText>
          </w:r>
          <w:r w:rsidR="00EF79B6">
            <w:rPr>
              <w:color w:val="222222"/>
              <w:sz w:val="22"/>
              <w:szCs w:val="20"/>
              <w:shd w:val="clear" w:color="auto" w:fill="FFFFFF"/>
            </w:rPr>
            <w:fldChar w:fldCharType="separate"/>
          </w:r>
          <w:r w:rsidR="00EF79B6" w:rsidRPr="00EF79B6">
            <w:rPr>
              <w:noProof/>
              <w:color w:val="222222"/>
              <w:sz w:val="22"/>
              <w:szCs w:val="20"/>
              <w:shd w:val="clear" w:color="auto" w:fill="FFFFFF"/>
              <w:lang w:val="en-US"/>
            </w:rPr>
            <w:t>[13]</w:t>
          </w:r>
          <w:r w:rsidR="00EF79B6">
            <w:rPr>
              <w:color w:val="222222"/>
              <w:sz w:val="22"/>
              <w:szCs w:val="20"/>
              <w:shd w:val="clear" w:color="auto" w:fill="FFFFFF"/>
            </w:rPr>
            <w:fldChar w:fldCharType="end"/>
          </w:r>
        </w:sdtContent>
      </w:sdt>
      <w:r w:rsidR="00525286" w:rsidRPr="00525286">
        <w:rPr>
          <w:color w:val="222222"/>
          <w:sz w:val="22"/>
          <w:szCs w:val="20"/>
          <w:shd w:val="clear" w:color="auto" w:fill="FFFFFF"/>
        </w:rPr>
        <w:tab/>
        <w:t>Chakraborty, S., Mahdi, H. F., Ali Al-</w:t>
      </w:r>
      <w:proofErr w:type="spellStart"/>
      <w:r w:rsidR="00525286" w:rsidRPr="00525286">
        <w:rPr>
          <w:color w:val="222222"/>
          <w:sz w:val="22"/>
          <w:szCs w:val="20"/>
          <w:shd w:val="clear" w:color="auto" w:fill="FFFFFF"/>
        </w:rPr>
        <w:t>Abyadh</w:t>
      </w:r>
      <w:proofErr w:type="spellEnd"/>
      <w:r w:rsidR="00525286" w:rsidRPr="00525286">
        <w:rPr>
          <w:color w:val="222222"/>
          <w:sz w:val="22"/>
          <w:szCs w:val="20"/>
          <w:shd w:val="clear" w:color="auto" w:fill="FFFFFF"/>
        </w:rPr>
        <w:t>, M. H., Pant, K., Sharma, A., &amp; Ahmadi, F. (2022). [Retracted] Large‐Scale Textual Datasets and Deep Learning for the Prediction of Depressed Symptoms. </w:t>
      </w:r>
      <w:r w:rsidR="00525286" w:rsidRPr="00525286">
        <w:rPr>
          <w:i/>
          <w:iCs/>
          <w:color w:val="222222"/>
          <w:sz w:val="22"/>
          <w:szCs w:val="20"/>
          <w:shd w:val="clear" w:color="auto" w:fill="FFFFFF"/>
        </w:rPr>
        <w:t>Computational intelligence and neuroscience</w:t>
      </w:r>
      <w:r w:rsidR="00525286" w:rsidRPr="00525286">
        <w:rPr>
          <w:color w:val="222222"/>
          <w:sz w:val="22"/>
          <w:szCs w:val="20"/>
          <w:shd w:val="clear" w:color="auto" w:fill="FFFFFF"/>
        </w:rPr>
        <w:t>, </w:t>
      </w:r>
      <w:r w:rsidR="00525286" w:rsidRPr="00525286">
        <w:rPr>
          <w:i/>
          <w:iCs/>
          <w:color w:val="222222"/>
          <w:sz w:val="22"/>
          <w:szCs w:val="20"/>
          <w:shd w:val="clear" w:color="auto" w:fill="FFFFFF"/>
        </w:rPr>
        <w:t>2022</w:t>
      </w:r>
      <w:r w:rsidR="00525286" w:rsidRPr="00525286">
        <w:rPr>
          <w:color w:val="222222"/>
          <w:sz w:val="22"/>
          <w:szCs w:val="20"/>
          <w:shd w:val="clear" w:color="auto" w:fill="FFFFFF"/>
        </w:rPr>
        <w:t>(1), 5731532.</w:t>
      </w:r>
    </w:p>
    <w:p w14:paraId="741C850F" w14:textId="77777777" w:rsidR="00033D47" w:rsidRDefault="00000000"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0"/>
          <w:shd w:val="clear" w:color="auto" w:fill="FFFFFF"/>
        </w:rPr>
      </w:pPr>
      <w:sdt>
        <w:sdtPr>
          <w:rPr>
            <w:rFonts w:eastAsia="Arial"/>
            <w:sz w:val="22"/>
          </w:rPr>
          <w:id w:val="1274588227"/>
          <w:citation/>
        </w:sdtPr>
        <w:sdtContent>
          <w:r w:rsidR="00033D47">
            <w:rPr>
              <w:rFonts w:eastAsia="Arial"/>
              <w:sz w:val="22"/>
            </w:rPr>
            <w:fldChar w:fldCharType="begin"/>
          </w:r>
          <w:r w:rsidR="00033D47">
            <w:rPr>
              <w:rFonts w:eastAsia="Arial"/>
              <w:sz w:val="22"/>
              <w:lang w:val="en-US"/>
            </w:rPr>
            <w:instrText xml:space="preserve"> CITATION Ahm20 \l 1033 </w:instrText>
          </w:r>
          <w:r w:rsidR="00033D47">
            <w:rPr>
              <w:rFonts w:eastAsia="Arial"/>
              <w:sz w:val="22"/>
            </w:rPr>
            <w:fldChar w:fldCharType="separate"/>
          </w:r>
          <w:r w:rsidR="00033D47" w:rsidRPr="00033D47">
            <w:rPr>
              <w:rFonts w:eastAsia="Arial"/>
              <w:noProof/>
              <w:sz w:val="22"/>
              <w:lang w:val="en-US"/>
            </w:rPr>
            <w:t>[14]</w:t>
          </w:r>
          <w:r w:rsidR="00033D47">
            <w:rPr>
              <w:rFonts w:eastAsia="Arial"/>
              <w:sz w:val="22"/>
            </w:rPr>
            <w:fldChar w:fldCharType="end"/>
          </w:r>
        </w:sdtContent>
      </w:sdt>
      <w:r w:rsidR="00033D47">
        <w:rPr>
          <w:rFonts w:eastAsia="Arial"/>
          <w:sz w:val="22"/>
        </w:rPr>
        <w:tab/>
      </w:r>
      <w:r w:rsidR="00033D47" w:rsidRPr="00033D47">
        <w:rPr>
          <w:color w:val="222222"/>
          <w:sz w:val="22"/>
          <w:szCs w:val="20"/>
          <w:shd w:val="clear" w:color="auto" w:fill="FFFFFF"/>
        </w:rPr>
        <w:t>Ahmad, H., Asghar, M. Z., Alotaibi, F. M., &amp; Hameed, I. A. (2020). Applying deep learning technique for depression classification in social media text. </w:t>
      </w:r>
      <w:r w:rsidR="00033D47" w:rsidRPr="00033D47">
        <w:rPr>
          <w:i/>
          <w:iCs/>
          <w:color w:val="222222"/>
          <w:sz w:val="22"/>
          <w:szCs w:val="20"/>
          <w:shd w:val="clear" w:color="auto" w:fill="FFFFFF"/>
        </w:rPr>
        <w:t>Journal of Medical Imaging and Health Informatics</w:t>
      </w:r>
      <w:r w:rsidR="00033D47" w:rsidRPr="00033D47">
        <w:rPr>
          <w:color w:val="222222"/>
          <w:sz w:val="22"/>
          <w:szCs w:val="20"/>
          <w:shd w:val="clear" w:color="auto" w:fill="FFFFFF"/>
        </w:rPr>
        <w:t>, </w:t>
      </w:r>
      <w:r w:rsidR="00033D47" w:rsidRPr="00033D47">
        <w:rPr>
          <w:i/>
          <w:iCs/>
          <w:color w:val="222222"/>
          <w:sz w:val="22"/>
          <w:szCs w:val="20"/>
          <w:shd w:val="clear" w:color="auto" w:fill="FFFFFF"/>
        </w:rPr>
        <w:t>10</w:t>
      </w:r>
      <w:r w:rsidR="00033D47" w:rsidRPr="00033D47">
        <w:rPr>
          <w:color w:val="222222"/>
          <w:sz w:val="22"/>
          <w:szCs w:val="20"/>
          <w:shd w:val="clear" w:color="auto" w:fill="FFFFFF"/>
        </w:rPr>
        <w:t>(10), 2446-2451.</w:t>
      </w:r>
    </w:p>
    <w:p w14:paraId="3A69D460" w14:textId="77777777" w:rsidR="00942449" w:rsidRDefault="00000000"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0"/>
          <w:shd w:val="clear" w:color="auto" w:fill="FFFFFF"/>
        </w:rPr>
      </w:pPr>
      <w:sdt>
        <w:sdtPr>
          <w:rPr>
            <w:rFonts w:eastAsia="Arial"/>
            <w:sz w:val="22"/>
          </w:rPr>
          <w:id w:val="149957950"/>
          <w:citation/>
        </w:sdtPr>
        <w:sdtContent>
          <w:r w:rsidR="00942449">
            <w:rPr>
              <w:rFonts w:eastAsia="Arial"/>
              <w:sz w:val="22"/>
            </w:rPr>
            <w:fldChar w:fldCharType="begin"/>
          </w:r>
          <w:r w:rsidR="00942449">
            <w:rPr>
              <w:rFonts w:eastAsia="Arial"/>
              <w:sz w:val="22"/>
              <w:lang w:val="en-US"/>
            </w:rPr>
            <w:instrText xml:space="preserve"> CITATION Mar23 \l 1033 </w:instrText>
          </w:r>
          <w:r w:rsidR="00942449">
            <w:rPr>
              <w:rFonts w:eastAsia="Arial"/>
              <w:sz w:val="22"/>
            </w:rPr>
            <w:fldChar w:fldCharType="separate"/>
          </w:r>
          <w:r w:rsidR="00942449" w:rsidRPr="00942449">
            <w:rPr>
              <w:rFonts w:eastAsia="Arial"/>
              <w:noProof/>
              <w:sz w:val="22"/>
              <w:lang w:val="en-US"/>
            </w:rPr>
            <w:t>[15]</w:t>
          </w:r>
          <w:r w:rsidR="00942449">
            <w:rPr>
              <w:rFonts w:eastAsia="Arial"/>
              <w:sz w:val="22"/>
            </w:rPr>
            <w:fldChar w:fldCharType="end"/>
          </w:r>
        </w:sdtContent>
      </w:sdt>
      <w:r w:rsidR="00942449">
        <w:rPr>
          <w:rFonts w:eastAsia="Arial"/>
          <w:sz w:val="22"/>
        </w:rPr>
        <w:tab/>
      </w:r>
      <w:proofErr w:type="spellStart"/>
      <w:r w:rsidR="00942449" w:rsidRPr="00942449">
        <w:rPr>
          <w:color w:val="222222"/>
          <w:sz w:val="22"/>
          <w:szCs w:val="20"/>
          <w:shd w:val="clear" w:color="auto" w:fill="FFFFFF"/>
        </w:rPr>
        <w:t>Marriwala</w:t>
      </w:r>
      <w:proofErr w:type="spellEnd"/>
      <w:r w:rsidR="00942449" w:rsidRPr="00942449">
        <w:rPr>
          <w:color w:val="222222"/>
          <w:sz w:val="22"/>
          <w:szCs w:val="20"/>
          <w:shd w:val="clear" w:color="auto" w:fill="FFFFFF"/>
        </w:rPr>
        <w:t>, N., &amp; Chaudhary, D. (2023). A hybrid model for depression detection using deep learning. </w:t>
      </w:r>
      <w:r w:rsidR="00942449" w:rsidRPr="00942449">
        <w:rPr>
          <w:i/>
          <w:iCs/>
          <w:color w:val="222222"/>
          <w:sz w:val="22"/>
          <w:szCs w:val="20"/>
          <w:shd w:val="clear" w:color="auto" w:fill="FFFFFF"/>
        </w:rPr>
        <w:t>Measurement: Sensors</w:t>
      </w:r>
      <w:r w:rsidR="00942449" w:rsidRPr="00942449">
        <w:rPr>
          <w:color w:val="222222"/>
          <w:sz w:val="22"/>
          <w:szCs w:val="20"/>
          <w:shd w:val="clear" w:color="auto" w:fill="FFFFFF"/>
        </w:rPr>
        <w:t>, </w:t>
      </w:r>
      <w:r w:rsidR="00942449" w:rsidRPr="00942449">
        <w:rPr>
          <w:i/>
          <w:iCs/>
          <w:color w:val="222222"/>
          <w:sz w:val="22"/>
          <w:szCs w:val="20"/>
          <w:shd w:val="clear" w:color="auto" w:fill="FFFFFF"/>
        </w:rPr>
        <w:t>25</w:t>
      </w:r>
      <w:r w:rsidR="00942449" w:rsidRPr="00942449">
        <w:rPr>
          <w:color w:val="222222"/>
          <w:sz w:val="22"/>
          <w:szCs w:val="20"/>
          <w:shd w:val="clear" w:color="auto" w:fill="FFFFFF"/>
        </w:rPr>
        <w:t>, 100587.</w:t>
      </w:r>
    </w:p>
    <w:p w14:paraId="7C6DB912" w14:textId="77777777" w:rsidR="00590913" w:rsidRDefault="00000000"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0"/>
          <w:shd w:val="clear" w:color="auto" w:fill="FFFFFF"/>
        </w:rPr>
      </w:pPr>
      <w:sdt>
        <w:sdtPr>
          <w:rPr>
            <w:rFonts w:eastAsia="Arial"/>
            <w:sz w:val="22"/>
          </w:rPr>
          <w:id w:val="-1222669629"/>
          <w:citation/>
        </w:sdtPr>
        <w:sdtContent>
          <w:r w:rsidR="00590913">
            <w:rPr>
              <w:rFonts w:eastAsia="Arial"/>
              <w:sz w:val="22"/>
            </w:rPr>
            <w:fldChar w:fldCharType="begin"/>
          </w:r>
          <w:r w:rsidR="00590913">
            <w:rPr>
              <w:rFonts w:eastAsia="Arial"/>
              <w:sz w:val="22"/>
              <w:lang w:val="en-US"/>
            </w:rPr>
            <w:instrText xml:space="preserve"> CITATION Jos22 \l 1033 </w:instrText>
          </w:r>
          <w:r w:rsidR="00590913">
            <w:rPr>
              <w:rFonts w:eastAsia="Arial"/>
              <w:sz w:val="22"/>
            </w:rPr>
            <w:fldChar w:fldCharType="separate"/>
          </w:r>
          <w:r w:rsidR="00590913" w:rsidRPr="00590913">
            <w:rPr>
              <w:rFonts w:eastAsia="Arial"/>
              <w:noProof/>
              <w:sz w:val="22"/>
              <w:lang w:val="en-US"/>
            </w:rPr>
            <w:t>[16]</w:t>
          </w:r>
          <w:r w:rsidR="00590913">
            <w:rPr>
              <w:rFonts w:eastAsia="Arial"/>
              <w:sz w:val="22"/>
            </w:rPr>
            <w:fldChar w:fldCharType="end"/>
          </w:r>
        </w:sdtContent>
      </w:sdt>
      <w:r w:rsidR="00590913">
        <w:rPr>
          <w:rFonts w:eastAsia="Arial"/>
          <w:sz w:val="22"/>
        </w:rPr>
        <w:tab/>
      </w:r>
      <w:r w:rsidR="00590913" w:rsidRPr="00590913">
        <w:rPr>
          <w:color w:val="222222"/>
          <w:sz w:val="22"/>
          <w:szCs w:val="20"/>
          <w:shd w:val="clear" w:color="auto" w:fill="FFFFFF"/>
        </w:rPr>
        <w:t>Joshi, M. L., &amp; Kanoongo, N. (2022). Depression detection using emotional artificial intelligence and machine learning: A closer review. </w:t>
      </w:r>
      <w:r w:rsidR="00590913" w:rsidRPr="00590913">
        <w:rPr>
          <w:i/>
          <w:iCs/>
          <w:color w:val="222222"/>
          <w:sz w:val="22"/>
          <w:szCs w:val="20"/>
          <w:shd w:val="clear" w:color="auto" w:fill="FFFFFF"/>
        </w:rPr>
        <w:t>Materials Today: Proceedings</w:t>
      </w:r>
      <w:r w:rsidR="00590913" w:rsidRPr="00590913">
        <w:rPr>
          <w:color w:val="222222"/>
          <w:sz w:val="22"/>
          <w:szCs w:val="20"/>
          <w:shd w:val="clear" w:color="auto" w:fill="FFFFFF"/>
        </w:rPr>
        <w:t>, </w:t>
      </w:r>
      <w:r w:rsidR="00590913" w:rsidRPr="00590913">
        <w:rPr>
          <w:i/>
          <w:iCs/>
          <w:color w:val="222222"/>
          <w:sz w:val="22"/>
          <w:szCs w:val="20"/>
          <w:shd w:val="clear" w:color="auto" w:fill="FFFFFF"/>
        </w:rPr>
        <w:t>58</w:t>
      </w:r>
      <w:r w:rsidR="00590913" w:rsidRPr="00590913">
        <w:rPr>
          <w:color w:val="222222"/>
          <w:sz w:val="22"/>
          <w:szCs w:val="20"/>
          <w:shd w:val="clear" w:color="auto" w:fill="FFFFFF"/>
        </w:rPr>
        <w:t>, 217-226.</w:t>
      </w:r>
    </w:p>
    <w:p w14:paraId="78CF6157" w14:textId="77777777" w:rsidR="009D7CC4" w:rsidRDefault="00000000" w:rsidP="00FE4227">
      <w:pPr>
        <w:pBdr>
          <w:top w:val="none" w:sz="4" w:space="0" w:color="000000"/>
          <w:left w:val="none" w:sz="4" w:space="0" w:color="000000"/>
          <w:bottom w:val="none" w:sz="4" w:space="0" w:color="000000"/>
          <w:right w:val="none" w:sz="4" w:space="0" w:color="000000"/>
        </w:pBdr>
        <w:spacing w:after="170" w:line="297" w:lineRule="atLeast"/>
        <w:ind w:left="850" w:hanging="850"/>
        <w:rPr>
          <w:rFonts w:ascii="Arial" w:hAnsi="Arial" w:cs="Arial"/>
          <w:color w:val="222222"/>
          <w:sz w:val="20"/>
          <w:szCs w:val="20"/>
          <w:shd w:val="clear" w:color="auto" w:fill="FFFFFF"/>
        </w:rPr>
      </w:pPr>
      <w:sdt>
        <w:sdtPr>
          <w:rPr>
            <w:rFonts w:eastAsia="Arial"/>
            <w:sz w:val="22"/>
          </w:rPr>
          <w:id w:val="1806735330"/>
          <w:citation/>
        </w:sdtPr>
        <w:sdtContent>
          <w:r w:rsidR="009D7CC4">
            <w:rPr>
              <w:rFonts w:eastAsia="Arial"/>
              <w:sz w:val="22"/>
            </w:rPr>
            <w:fldChar w:fldCharType="begin"/>
          </w:r>
          <w:r w:rsidR="009D7CC4">
            <w:rPr>
              <w:rFonts w:eastAsia="Arial"/>
              <w:sz w:val="22"/>
              <w:lang w:val="en-US"/>
            </w:rPr>
            <w:instrText xml:space="preserve"> CITATION Kha23 \l 1033 </w:instrText>
          </w:r>
          <w:r w:rsidR="009D7CC4">
            <w:rPr>
              <w:rFonts w:eastAsia="Arial"/>
              <w:sz w:val="22"/>
            </w:rPr>
            <w:fldChar w:fldCharType="separate"/>
          </w:r>
          <w:r w:rsidR="009D7CC4" w:rsidRPr="009D7CC4">
            <w:rPr>
              <w:rFonts w:eastAsia="Arial"/>
              <w:noProof/>
              <w:sz w:val="22"/>
              <w:lang w:val="en-US"/>
            </w:rPr>
            <w:t>[17]</w:t>
          </w:r>
          <w:r w:rsidR="009D7CC4">
            <w:rPr>
              <w:rFonts w:eastAsia="Arial"/>
              <w:sz w:val="22"/>
            </w:rPr>
            <w:fldChar w:fldCharType="end"/>
          </w:r>
        </w:sdtContent>
      </w:sdt>
      <w:r w:rsidR="009D7CC4">
        <w:rPr>
          <w:rFonts w:eastAsia="Arial"/>
          <w:sz w:val="22"/>
        </w:rPr>
        <w:tab/>
      </w:r>
      <w:proofErr w:type="spellStart"/>
      <w:r w:rsidR="009D7CC4" w:rsidRPr="009D7CC4">
        <w:rPr>
          <w:color w:val="222222"/>
          <w:sz w:val="22"/>
          <w:szCs w:val="20"/>
          <w:shd w:val="clear" w:color="auto" w:fill="FFFFFF"/>
        </w:rPr>
        <w:t>Khafaga</w:t>
      </w:r>
      <w:proofErr w:type="spellEnd"/>
      <w:r w:rsidR="009D7CC4" w:rsidRPr="009D7CC4">
        <w:rPr>
          <w:color w:val="222222"/>
          <w:sz w:val="22"/>
          <w:szCs w:val="20"/>
          <w:shd w:val="clear" w:color="auto" w:fill="FFFFFF"/>
        </w:rPr>
        <w:t xml:space="preserve">, D. S., </w:t>
      </w:r>
      <w:proofErr w:type="spellStart"/>
      <w:r w:rsidR="009D7CC4" w:rsidRPr="009D7CC4">
        <w:rPr>
          <w:color w:val="222222"/>
          <w:sz w:val="22"/>
          <w:szCs w:val="20"/>
          <w:shd w:val="clear" w:color="auto" w:fill="FFFFFF"/>
        </w:rPr>
        <w:t>Auvdaiappan</w:t>
      </w:r>
      <w:proofErr w:type="spellEnd"/>
      <w:r w:rsidR="009D7CC4" w:rsidRPr="009D7CC4">
        <w:rPr>
          <w:color w:val="222222"/>
          <w:sz w:val="22"/>
          <w:szCs w:val="20"/>
          <w:shd w:val="clear" w:color="auto" w:fill="FFFFFF"/>
        </w:rPr>
        <w:t xml:space="preserve">, M., Deepa, K., </w:t>
      </w:r>
      <w:proofErr w:type="spellStart"/>
      <w:r w:rsidR="009D7CC4" w:rsidRPr="009D7CC4">
        <w:rPr>
          <w:color w:val="222222"/>
          <w:sz w:val="22"/>
          <w:szCs w:val="20"/>
          <w:shd w:val="clear" w:color="auto" w:fill="FFFFFF"/>
        </w:rPr>
        <w:t>Abouhawwash</w:t>
      </w:r>
      <w:proofErr w:type="spellEnd"/>
      <w:r w:rsidR="009D7CC4" w:rsidRPr="009D7CC4">
        <w:rPr>
          <w:color w:val="222222"/>
          <w:sz w:val="22"/>
          <w:szCs w:val="20"/>
          <w:shd w:val="clear" w:color="auto" w:fill="FFFFFF"/>
        </w:rPr>
        <w:t>, M., &amp; Karim, F. K. (2023). Deep learning for depression detection using Twitter data. </w:t>
      </w:r>
      <w:r w:rsidR="009D7CC4" w:rsidRPr="009D7CC4">
        <w:rPr>
          <w:i/>
          <w:iCs/>
          <w:color w:val="222222"/>
          <w:sz w:val="22"/>
          <w:szCs w:val="20"/>
          <w:shd w:val="clear" w:color="auto" w:fill="FFFFFF"/>
        </w:rPr>
        <w:t>Intelligent Automation &amp; Soft Computing</w:t>
      </w:r>
      <w:r w:rsidR="009D7CC4" w:rsidRPr="009D7CC4">
        <w:rPr>
          <w:color w:val="222222"/>
          <w:sz w:val="22"/>
          <w:szCs w:val="20"/>
          <w:shd w:val="clear" w:color="auto" w:fill="FFFFFF"/>
        </w:rPr>
        <w:t>, </w:t>
      </w:r>
      <w:r w:rsidR="009D7CC4" w:rsidRPr="009D7CC4">
        <w:rPr>
          <w:i/>
          <w:iCs/>
          <w:color w:val="222222"/>
          <w:sz w:val="22"/>
          <w:szCs w:val="20"/>
          <w:shd w:val="clear" w:color="auto" w:fill="FFFFFF"/>
        </w:rPr>
        <w:t>36</w:t>
      </w:r>
      <w:r w:rsidR="009D7CC4" w:rsidRPr="009D7CC4">
        <w:rPr>
          <w:color w:val="222222"/>
          <w:sz w:val="22"/>
          <w:szCs w:val="20"/>
          <w:shd w:val="clear" w:color="auto" w:fill="FFFFFF"/>
        </w:rPr>
        <w:t>(2), 1301-1313.</w:t>
      </w:r>
    </w:p>
    <w:p w14:paraId="31C94C2B" w14:textId="77777777" w:rsidR="000F3FEB" w:rsidRDefault="00000000" w:rsidP="00FE4227">
      <w:pPr>
        <w:pBdr>
          <w:top w:val="none" w:sz="4" w:space="0" w:color="000000"/>
          <w:left w:val="none" w:sz="4" w:space="0" w:color="000000"/>
          <w:bottom w:val="none" w:sz="4" w:space="0" w:color="000000"/>
          <w:right w:val="none" w:sz="4" w:space="0" w:color="000000"/>
        </w:pBdr>
        <w:spacing w:after="170" w:line="297" w:lineRule="atLeast"/>
        <w:ind w:left="850" w:hanging="850"/>
        <w:rPr>
          <w:rFonts w:ascii="Arial" w:hAnsi="Arial" w:cs="Arial"/>
          <w:color w:val="222222"/>
          <w:sz w:val="20"/>
          <w:szCs w:val="20"/>
          <w:shd w:val="clear" w:color="auto" w:fill="FFFFFF"/>
        </w:rPr>
      </w:pPr>
      <w:sdt>
        <w:sdtPr>
          <w:rPr>
            <w:rFonts w:eastAsia="Arial"/>
            <w:sz w:val="22"/>
          </w:rPr>
          <w:id w:val="-783806850"/>
          <w:citation/>
        </w:sdtPr>
        <w:sdtContent>
          <w:r w:rsidR="000F3FEB">
            <w:rPr>
              <w:rFonts w:eastAsia="Arial"/>
              <w:sz w:val="22"/>
            </w:rPr>
            <w:fldChar w:fldCharType="begin"/>
          </w:r>
          <w:r w:rsidR="000F3FEB">
            <w:rPr>
              <w:rFonts w:eastAsia="Arial"/>
              <w:sz w:val="22"/>
              <w:lang w:val="en-US"/>
            </w:rPr>
            <w:instrText xml:space="preserve"> CITATION Won21 \l 1033 </w:instrText>
          </w:r>
          <w:r w:rsidR="000F3FEB">
            <w:rPr>
              <w:rFonts w:eastAsia="Arial"/>
              <w:sz w:val="22"/>
            </w:rPr>
            <w:fldChar w:fldCharType="separate"/>
          </w:r>
          <w:r w:rsidR="000F3FEB" w:rsidRPr="000F3FEB">
            <w:rPr>
              <w:rFonts w:eastAsia="Arial"/>
              <w:noProof/>
              <w:sz w:val="22"/>
              <w:lang w:val="en-US"/>
            </w:rPr>
            <w:t>[18]</w:t>
          </w:r>
          <w:r w:rsidR="000F3FEB">
            <w:rPr>
              <w:rFonts w:eastAsia="Arial"/>
              <w:sz w:val="22"/>
            </w:rPr>
            <w:fldChar w:fldCharType="end"/>
          </w:r>
        </w:sdtContent>
      </w:sdt>
      <w:r w:rsidR="000F3FEB">
        <w:rPr>
          <w:rFonts w:eastAsia="Arial"/>
          <w:sz w:val="22"/>
        </w:rPr>
        <w:tab/>
      </w:r>
      <w:proofErr w:type="spellStart"/>
      <w:r w:rsidR="000F3FEB" w:rsidRPr="000F3FEB">
        <w:rPr>
          <w:color w:val="222222"/>
          <w:sz w:val="22"/>
          <w:szCs w:val="20"/>
          <w:shd w:val="clear" w:color="auto" w:fill="FFFFFF"/>
        </w:rPr>
        <w:t>Wongkoblap</w:t>
      </w:r>
      <w:proofErr w:type="spellEnd"/>
      <w:r w:rsidR="000F3FEB" w:rsidRPr="000F3FEB">
        <w:rPr>
          <w:color w:val="222222"/>
          <w:sz w:val="22"/>
          <w:szCs w:val="20"/>
          <w:shd w:val="clear" w:color="auto" w:fill="FFFFFF"/>
        </w:rPr>
        <w:t xml:space="preserve">, A., Vadillo, M., &amp; </w:t>
      </w:r>
      <w:proofErr w:type="spellStart"/>
      <w:r w:rsidR="000F3FEB" w:rsidRPr="000F3FEB">
        <w:rPr>
          <w:color w:val="222222"/>
          <w:sz w:val="22"/>
          <w:szCs w:val="20"/>
          <w:shd w:val="clear" w:color="auto" w:fill="FFFFFF"/>
        </w:rPr>
        <w:t>Curcin</w:t>
      </w:r>
      <w:proofErr w:type="spellEnd"/>
      <w:r w:rsidR="000F3FEB" w:rsidRPr="000F3FEB">
        <w:rPr>
          <w:color w:val="222222"/>
          <w:sz w:val="22"/>
          <w:szCs w:val="20"/>
          <w:shd w:val="clear" w:color="auto" w:fill="FFFFFF"/>
        </w:rPr>
        <w:t>, V. (2021). Depression detection of twitter posters using deep learning with anaphora resolution: algorithm development and validation. </w:t>
      </w:r>
      <w:r w:rsidR="000F3FEB" w:rsidRPr="000F3FEB">
        <w:rPr>
          <w:i/>
          <w:iCs/>
          <w:color w:val="222222"/>
          <w:sz w:val="22"/>
          <w:szCs w:val="20"/>
          <w:shd w:val="clear" w:color="auto" w:fill="FFFFFF"/>
        </w:rPr>
        <w:t>JMIR Mental Health</w:t>
      </w:r>
      <w:r w:rsidR="000F3FEB" w:rsidRPr="000F3FEB">
        <w:rPr>
          <w:color w:val="222222"/>
          <w:sz w:val="22"/>
          <w:szCs w:val="20"/>
          <w:shd w:val="clear" w:color="auto" w:fill="FFFFFF"/>
        </w:rPr>
        <w:t>.</w:t>
      </w:r>
    </w:p>
    <w:p w14:paraId="4E0D3AE8" w14:textId="3FA82CBE"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000000"/>
        </w:rPr>
      </w:pPr>
      <w:r>
        <w:rPr>
          <w:rFonts w:eastAsia="Arial"/>
          <w:sz w:val="22"/>
        </w:rPr>
        <w:br/>
      </w:r>
      <w:r>
        <w:rPr>
          <w:rFonts w:eastAsia="Arial"/>
          <w:sz w:val="22"/>
        </w:rPr>
        <w:br/>
      </w:r>
    </w:p>
    <w:p w14:paraId="6C99B1D7"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rPr>
          <w:sz w:val="22"/>
          <w:szCs w:val="22"/>
        </w:rPr>
      </w:pPr>
    </w:p>
    <w:p w14:paraId="5F4883F5"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rPr>
          <w:sz w:val="22"/>
          <w:szCs w:val="22"/>
        </w:rPr>
      </w:pPr>
    </w:p>
    <w:p w14:paraId="7BFB3BC5" w14:textId="77777777" w:rsidR="00FE4227" w:rsidRDefault="00FE4227" w:rsidP="009E03B0">
      <w:pPr>
        <w:pStyle w:val="Heading8"/>
      </w:pPr>
      <w:bookmarkStart w:id="64" w:name="_Toc199443170"/>
      <w:bookmarkStart w:id="65" w:name="_Toc199443912"/>
      <w:r>
        <w:t>Dataset</w:t>
      </w:r>
      <w:bookmarkEnd w:id="64"/>
      <w:bookmarkEnd w:id="65"/>
    </w:p>
    <w:p w14:paraId="7030F8BD"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rPr>
          <w:b/>
          <w:bCs/>
          <w:sz w:val="22"/>
          <w:szCs w:val="22"/>
        </w:rPr>
      </w:pPr>
    </w:p>
    <w:p w14:paraId="21C35463" w14:textId="1DD6C2F9" w:rsidR="00FE4227" w:rsidRDefault="00160481" w:rsidP="00160481">
      <w:pPr>
        <w:pBdr>
          <w:top w:val="none" w:sz="4" w:space="0" w:color="000000"/>
          <w:left w:val="none" w:sz="4" w:space="0" w:color="000000"/>
          <w:bottom w:val="none" w:sz="4" w:space="0" w:color="000000"/>
          <w:right w:val="none" w:sz="4" w:space="0" w:color="000000"/>
        </w:pBdr>
        <w:spacing w:after="170" w:line="297" w:lineRule="atLeast"/>
        <w:ind w:left="850" w:hanging="850"/>
        <w:jc w:val="left"/>
        <w:rPr>
          <w:sz w:val="22"/>
          <w:szCs w:val="22"/>
        </w:rPr>
      </w:pPr>
      <w:r w:rsidRPr="00160481">
        <w:rPr>
          <w:rFonts w:eastAsia="Arial"/>
          <w:color w:val="000000"/>
        </w:rPr>
        <w:t>https://www.kaggle.com/competitions/rsna-2024-lumbar-spine-degenerative-classification</w:t>
      </w:r>
    </w:p>
    <w:p w14:paraId="37F18414" w14:textId="77777777" w:rsidR="0067299A" w:rsidRPr="000145D5" w:rsidRDefault="0067299A" w:rsidP="00FE4227">
      <w:pPr>
        <w:jc w:val="center"/>
        <w:rPr>
          <w:rFonts w:asciiTheme="majorBidi" w:hAnsiTheme="majorBidi" w:cstheme="majorBidi"/>
        </w:rPr>
      </w:pPr>
    </w:p>
    <w:sectPr w:rsidR="0067299A" w:rsidRPr="000145D5" w:rsidSect="00DA32C1">
      <w:pgSz w:w="11909" w:h="16834"/>
      <w:pgMar w:top="1440" w:right="1440" w:bottom="1440" w:left="1440" w:header="850" w:footer="85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D71001" w14:textId="77777777" w:rsidR="00CB6211" w:rsidRDefault="00CB6211">
      <w:r>
        <w:separator/>
      </w:r>
    </w:p>
    <w:p w14:paraId="158DC51E" w14:textId="77777777" w:rsidR="00CB6211" w:rsidRDefault="00CB6211"/>
    <w:p w14:paraId="7ACFBFB3" w14:textId="77777777" w:rsidR="00CB6211" w:rsidRDefault="00CB6211" w:rsidP="00F33D21"/>
  </w:endnote>
  <w:endnote w:type="continuationSeparator" w:id="0">
    <w:p w14:paraId="2F588EAF" w14:textId="77777777" w:rsidR="00CB6211" w:rsidRDefault="00CB6211">
      <w:r>
        <w:continuationSeparator/>
      </w:r>
    </w:p>
    <w:p w14:paraId="73669268" w14:textId="77777777" w:rsidR="00CB6211" w:rsidRDefault="00CB6211"/>
    <w:p w14:paraId="410BA0E2" w14:textId="77777777" w:rsidR="00CB6211" w:rsidRDefault="00CB6211"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696FBB" w14:textId="77777777" w:rsidR="00CB6211" w:rsidRDefault="00CB6211">
      <w:r>
        <w:separator/>
      </w:r>
    </w:p>
    <w:p w14:paraId="00F0406A" w14:textId="77777777" w:rsidR="00CB6211" w:rsidRDefault="00CB6211"/>
    <w:p w14:paraId="1BE3D024" w14:textId="77777777" w:rsidR="00CB6211" w:rsidRDefault="00CB6211" w:rsidP="00F33D21"/>
  </w:footnote>
  <w:footnote w:type="continuationSeparator" w:id="0">
    <w:p w14:paraId="6A4263C3" w14:textId="77777777" w:rsidR="00CB6211" w:rsidRDefault="00CB6211">
      <w:r>
        <w:continuationSeparator/>
      </w:r>
    </w:p>
    <w:p w14:paraId="0FFA15DC" w14:textId="77777777" w:rsidR="00CB6211" w:rsidRDefault="00CB6211"/>
    <w:p w14:paraId="082544D5" w14:textId="77777777" w:rsidR="00CB6211" w:rsidRDefault="00CB6211"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1099106"/>
      <w:docPartObj>
        <w:docPartGallery w:val="Page Numbers (Top of Page)"/>
        <w:docPartUnique/>
      </w:docPartObj>
    </w:sdtPr>
    <w:sdtEndPr>
      <w:rPr>
        <w:noProof/>
      </w:rPr>
    </w:sdtEndPr>
    <w:sdtContent>
      <w:p w14:paraId="53F29CD1" w14:textId="39AC1CAA" w:rsidR="00D47121" w:rsidRDefault="00D47121">
        <w:pPr>
          <w:pStyle w:val="Header"/>
        </w:pPr>
        <w:r>
          <w:fldChar w:fldCharType="begin"/>
        </w:r>
        <w:r>
          <w:instrText xml:space="preserve"> PAGE   \* MERGEFORMAT </w:instrText>
        </w:r>
        <w:r>
          <w:fldChar w:fldCharType="separate"/>
        </w:r>
        <w:r w:rsidR="004E4A3E">
          <w:rPr>
            <w:noProof/>
          </w:rPr>
          <w:t>12</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01EFC"/>
    <w:multiLevelType w:val="multilevel"/>
    <w:tmpl w:val="2E70053A"/>
    <w:lvl w:ilvl="0">
      <w:start w:val="1"/>
      <w:numFmt w:val="decimal"/>
      <w:pStyle w:val="Heading1"/>
      <w:suff w:val="nothing"/>
      <w:lvlText w:val="CHAPTER %1"/>
      <w:lvlJc w:val="left"/>
      <w:pPr>
        <w:ind w:left="4860" w:firstLine="0"/>
      </w:pPr>
    </w:lvl>
    <w:lvl w:ilvl="1">
      <w:start w:val="1"/>
      <w:numFmt w:val="none"/>
      <w:pStyle w:val="Heading2"/>
      <w:lvlText w:val="%1"/>
      <w:lvlJc w:val="left"/>
      <w:pPr>
        <w:tabs>
          <w:tab w:val="num" w:pos="1458"/>
        </w:tabs>
        <w:ind w:left="1458" w:firstLine="0"/>
      </w:pPr>
      <w:rPr>
        <w:rFonts w:hint="default"/>
        <w:color w:val="FFFFFF"/>
      </w:rPr>
    </w:lvl>
    <w:lvl w:ilvl="2">
      <w:start w:val="1"/>
      <w:numFmt w:val="decimal"/>
      <w:pStyle w:val="Heading3"/>
      <w:lvlText w:val="%1.%3"/>
      <w:lvlJc w:val="left"/>
      <w:pPr>
        <w:tabs>
          <w:tab w:val="num" w:pos="2322"/>
        </w:tabs>
        <w:ind w:left="2322" w:hanging="648"/>
      </w:pPr>
      <w:rPr>
        <w:rFonts w:hint="default"/>
      </w:rPr>
    </w:lvl>
    <w:lvl w:ilvl="3">
      <w:start w:val="1"/>
      <w:numFmt w:val="decimal"/>
      <w:pStyle w:val="Heading4"/>
      <w:lvlText w:val="%1.%3.%4"/>
      <w:lvlJc w:val="left"/>
      <w:pPr>
        <w:tabs>
          <w:tab w:val="num" w:pos="2309"/>
        </w:tabs>
        <w:ind w:left="2309" w:hanging="851"/>
      </w:pPr>
      <w:rPr>
        <w:rFonts w:hint="default"/>
      </w:rPr>
    </w:lvl>
    <w:lvl w:ilvl="4">
      <w:start w:val="1"/>
      <w:numFmt w:val="decimal"/>
      <w:pStyle w:val="Heading5"/>
      <w:lvlText w:val="%1%2.%3.%4.%5"/>
      <w:lvlJc w:val="left"/>
      <w:pPr>
        <w:tabs>
          <w:tab w:val="num" w:pos="2309"/>
        </w:tabs>
        <w:ind w:left="2309" w:hanging="851"/>
      </w:pPr>
      <w:rPr>
        <w:rFonts w:hint="default"/>
      </w:rPr>
    </w:lvl>
    <w:lvl w:ilvl="5">
      <w:start w:val="1"/>
      <w:numFmt w:val="decimal"/>
      <w:pStyle w:val="Heading6"/>
      <w:lvlText w:val="%1.%3.%4.%5.%6"/>
      <w:lvlJc w:val="left"/>
      <w:pPr>
        <w:tabs>
          <w:tab w:val="num" w:pos="2309"/>
        </w:tabs>
        <w:ind w:left="2309" w:hanging="851"/>
      </w:pPr>
      <w:rPr>
        <w:rFonts w:hint="default"/>
      </w:rPr>
    </w:lvl>
    <w:lvl w:ilvl="6">
      <w:start w:val="1"/>
      <w:numFmt w:val="upperLetter"/>
      <w:pStyle w:val="Heading7"/>
      <w:lvlText w:val="Appendix %7"/>
      <w:lvlJc w:val="left"/>
      <w:pPr>
        <w:tabs>
          <w:tab w:val="num" w:pos="3330"/>
        </w:tabs>
        <w:ind w:left="6426" w:hanging="4968"/>
      </w:pPr>
      <w:rPr>
        <w:rFonts w:hint="default"/>
      </w:rPr>
    </w:lvl>
    <w:lvl w:ilvl="7">
      <w:start w:val="1"/>
      <w:numFmt w:val="lowerLetter"/>
      <w:lvlText w:val="(%8)"/>
      <w:lvlJc w:val="left"/>
      <w:pPr>
        <w:tabs>
          <w:tab w:val="num" w:pos="6858"/>
        </w:tabs>
        <w:ind w:left="6498" w:firstLine="0"/>
      </w:pPr>
      <w:rPr>
        <w:rFonts w:hint="default"/>
      </w:rPr>
    </w:lvl>
    <w:lvl w:ilvl="8">
      <w:start w:val="1"/>
      <w:numFmt w:val="lowerRoman"/>
      <w:lvlText w:val="(%9)"/>
      <w:lvlJc w:val="left"/>
      <w:pPr>
        <w:tabs>
          <w:tab w:val="num" w:pos="7578"/>
        </w:tabs>
        <w:ind w:left="7218" w:firstLine="0"/>
      </w:pPr>
      <w:rPr>
        <w:rFonts w:hint="default"/>
      </w:rPr>
    </w:lvl>
  </w:abstractNum>
  <w:abstractNum w:abstractNumId="1" w15:restartNumberingAfterBreak="0">
    <w:nsid w:val="072F3DF7"/>
    <w:multiLevelType w:val="hybridMultilevel"/>
    <w:tmpl w:val="D58E60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E32B19"/>
    <w:multiLevelType w:val="multilevel"/>
    <w:tmpl w:val="1A92D5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BE4B8C"/>
    <w:multiLevelType w:val="hybridMultilevel"/>
    <w:tmpl w:val="E84C4DF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CB814AA"/>
    <w:multiLevelType w:val="multilevel"/>
    <w:tmpl w:val="FCC24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ECD78D3"/>
    <w:multiLevelType w:val="hybridMultilevel"/>
    <w:tmpl w:val="F7C4D5E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0EDE0B1D"/>
    <w:multiLevelType w:val="multilevel"/>
    <w:tmpl w:val="22824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06F3605"/>
    <w:multiLevelType w:val="hybridMultilevel"/>
    <w:tmpl w:val="D22440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133625CF"/>
    <w:multiLevelType w:val="multilevel"/>
    <w:tmpl w:val="3EB29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531331E"/>
    <w:multiLevelType w:val="multilevel"/>
    <w:tmpl w:val="9A84413C"/>
    <w:lvl w:ilvl="0">
      <w:start w:val="1"/>
      <w:numFmt w:val="decimal"/>
      <w:lvlText w:val="%1."/>
      <w:lvlJc w:val="left"/>
      <w:pPr>
        <w:tabs>
          <w:tab w:val="num" w:pos="720"/>
        </w:tabs>
        <w:ind w:left="720" w:hanging="360"/>
      </w:pPr>
      <w:rPr>
        <w:rFonts w:ascii="Times New Roman" w:eastAsia="SimSun" w:hAnsi="Times New Roman" w:cs="Times New Roman"/>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55344D3"/>
    <w:multiLevelType w:val="multilevel"/>
    <w:tmpl w:val="4D900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592260F"/>
    <w:multiLevelType w:val="multilevel"/>
    <w:tmpl w:val="A4F03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8220C0C"/>
    <w:multiLevelType w:val="multilevel"/>
    <w:tmpl w:val="BBF057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8337EFB"/>
    <w:multiLevelType w:val="multilevel"/>
    <w:tmpl w:val="52A266AA"/>
    <w:lvl w:ilvl="0">
      <w:start w:val="1"/>
      <w:numFmt w:val="decimal"/>
      <w:suff w:val="nothing"/>
      <w:lvlText w:val="CHAPTER %1"/>
      <w:lvlJc w:val="left"/>
      <w:pPr>
        <w:ind w:left="0" w:firstLine="0"/>
      </w:pPr>
      <w:rPr>
        <w:rFonts w:ascii="Times New Roman" w:hAnsi="Times New Roman" w:cs="Times New Roman" w:hint="default"/>
        <w:b/>
        <w:bCs/>
        <w:i w:val="0"/>
        <w:iCs w:val="0"/>
        <w:caps w:val="0"/>
        <w:smallCaps w:val="0"/>
        <w:strike w:val="0"/>
        <w:vanish w:val="0"/>
        <w:color w:val="000000"/>
        <w:spacing w:val="0"/>
        <w:position w:val="0"/>
        <w:szCs w:val="0"/>
        <w:u w:val="none"/>
        <w:vertAlign w:val="baseline"/>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864"/>
        </w:tabs>
        <w:ind w:left="864" w:hanging="648"/>
      </w:pPr>
      <w:rPr>
        <w:rFonts w:ascii="Times New Roman" w:eastAsia="Times New Roman" w:hAnsi="Times New Roman" w:cs="Times New Roman" w:hint="default"/>
        <w:b/>
        <w:sz w:val="24"/>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5" w15:restartNumberingAfterBreak="0">
    <w:nsid w:val="19E224E8"/>
    <w:multiLevelType w:val="multilevel"/>
    <w:tmpl w:val="0D8AB952"/>
    <w:lvl w:ilvl="0">
      <w:start w:val="1"/>
      <w:numFmt w:val="decimal"/>
      <w:lvlText w:val="%1."/>
      <w:lvlJc w:val="left"/>
      <w:pPr>
        <w:ind w:left="144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6" w15:restartNumberingAfterBreak="0">
    <w:nsid w:val="1B1E1606"/>
    <w:multiLevelType w:val="multilevel"/>
    <w:tmpl w:val="35428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B5117A4"/>
    <w:multiLevelType w:val="multilevel"/>
    <w:tmpl w:val="6694B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EE914AE"/>
    <w:multiLevelType w:val="multilevel"/>
    <w:tmpl w:val="25823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09E1832"/>
    <w:multiLevelType w:val="multilevel"/>
    <w:tmpl w:val="F14EC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2666E60"/>
    <w:multiLevelType w:val="hybridMultilevel"/>
    <w:tmpl w:val="72AEE2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4601DF3"/>
    <w:multiLevelType w:val="hybridMultilevel"/>
    <w:tmpl w:val="C2629BD8"/>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22" w15:restartNumberingAfterBreak="0">
    <w:nsid w:val="271E6D56"/>
    <w:multiLevelType w:val="multilevel"/>
    <w:tmpl w:val="AE0A1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8365815"/>
    <w:multiLevelType w:val="hybridMultilevel"/>
    <w:tmpl w:val="D6D64F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84B7AC0"/>
    <w:multiLevelType w:val="hybridMultilevel"/>
    <w:tmpl w:val="E9E82B1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5" w15:restartNumberingAfterBreak="0">
    <w:nsid w:val="2B0D45DF"/>
    <w:multiLevelType w:val="multilevel"/>
    <w:tmpl w:val="B804246E"/>
    <w:lvl w:ilvl="0">
      <w:start w:val="1"/>
      <w:numFmt w:val="decimal"/>
      <w:lvlText w:val="%1."/>
      <w:lvlJc w:val="left"/>
      <w:pPr>
        <w:ind w:left="720" w:hanging="360"/>
      </w:pPr>
    </w:lvl>
    <w:lvl w:ilvl="1">
      <w:start w:val="1"/>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2CB84972"/>
    <w:multiLevelType w:val="hybridMultilevel"/>
    <w:tmpl w:val="A03A57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30363245"/>
    <w:multiLevelType w:val="hybridMultilevel"/>
    <w:tmpl w:val="8D78C6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0527D01"/>
    <w:multiLevelType w:val="multilevel"/>
    <w:tmpl w:val="C6BEE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13B580D"/>
    <w:multiLevelType w:val="hybridMultilevel"/>
    <w:tmpl w:val="821E181E"/>
    <w:lvl w:ilvl="0" w:tplc="A710BB62">
      <w:start w:val="1"/>
      <w:numFmt w:val="decimal"/>
      <w:lvlText w:val="%1."/>
      <w:lvlJc w:val="left"/>
      <w:pPr>
        <w:ind w:left="743" w:hanging="360"/>
      </w:pPr>
      <w:rPr>
        <w:rFonts w:ascii="Times New Roman" w:eastAsia="Times New Roman" w:hAnsi="Times New Roman" w:cs="Times New Roman" w:hint="default"/>
        <w:b w:val="0"/>
        <w:bCs w:val="0"/>
        <w:i w:val="0"/>
        <w:iCs w:val="0"/>
        <w:spacing w:val="0"/>
        <w:w w:val="100"/>
        <w:sz w:val="22"/>
        <w:szCs w:val="22"/>
        <w:lang w:val="en-US" w:eastAsia="en-US" w:bidi="ar-SA"/>
      </w:rPr>
    </w:lvl>
    <w:lvl w:ilvl="1" w:tplc="52F26B1E">
      <w:numFmt w:val="bullet"/>
      <w:lvlText w:val="•"/>
      <w:lvlJc w:val="left"/>
      <w:pPr>
        <w:ind w:left="1663" w:hanging="360"/>
      </w:pPr>
      <w:rPr>
        <w:rFonts w:hint="default"/>
        <w:lang w:val="en-US" w:eastAsia="en-US" w:bidi="ar-SA"/>
      </w:rPr>
    </w:lvl>
    <w:lvl w:ilvl="2" w:tplc="FD787B40">
      <w:numFmt w:val="bullet"/>
      <w:lvlText w:val="•"/>
      <w:lvlJc w:val="left"/>
      <w:pPr>
        <w:ind w:left="2586" w:hanging="360"/>
      </w:pPr>
      <w:rPr>
        <w:rFonts w:hint="default"/>
        <w:lang w:val="en-US" w:eastAsia="en-US" w:bidi="ar-SA"/>
      </w:rPr>
    </w:lvl>
    <w:lvl w:ilvl="3" w:tplc="DC8C7CAE">
      <w:numFmt w:val="bullet"/>
      <w:lvlText w:val="•"/>
      <w:lvlJc w:val="left"/>
      <w:pPr>
        <w:ind w:left="3509" w:hanging="360"/>
      </w:pPr>
      <w:rPr>
        <w:rFonts w:hint="default"/>
        <w:lang w:val="en-US" w:eastAsia="en-US" w:bidi="ar-SA"/>
      </w:rPr>
    </w:lvl>
    <w:lvl w:ilvl="4" w:tplc="9116A218">
      <w:numFmt w:val="bullet"/>
      <w:lvlText w:val="•"/>
      <w:lvlJc w:val="left"/>
      <w:pPr>
        <w:ind w:left="4433" w:hanging="360"/>
      </w:pPr>
      <w:rPr>
        <w:rFonts w:hint="default"/>
        <w:lang w:val="en-US" w:eastAsia="en-US" w:bidi="ar-SA"/>
      </w:rPr>
    </w:lvl>
    <w:lvl w:ilvl="5" w:tplc="16F619D6">
      <w:numFmt w:val="bullet"/>
      <w:lvlText w:val="•"/>
      <w:lvlJc w:val="left"/>
      <w:pPr>
        <w:ind w:left="5356" w:hanging="360"/>
      </w:pPr>
      <w:rPr>
        <w:rFonts w:hint="default"/>
        <w:lang w:val="en-US" w:eastAsia="en-US" w:bidi="ar-SA"/>
      </w:rPr>
    </w:lvl>
    <w:lvl w:ilvl="6" w:tplc="B0A8CAEA">
      <w:numFmt w:val="bullet"/>
      <w:lvlText w:val="•"/>
      <w:lvlJc w:val="left"/>
      <w:pPr>
        <w:ind w:left="6279" w:hanging="360"/>
      </w:pPr>
      <w:rPr>
        <w:rFonts w:hint="default"/>
        <w:lang w:val="en-US" w:eastAsia="en-US" w:bidi="ar-SA"/>
      </w:rPr>
    </w:lvl>
    <w:lvl w:ilvl="7" w:tplc="F142FFA6">
      <w:numFmt w:val="bullet"/>
      <w:lvlText w:val="•"/>
      <w:lvlJc w:val="left"/>
      <w:pPr>
        <w:ind w:left="7203" w:hanging="360"/>
      </w:pPr>
      <w:rPr>
        <w:rFonts w:hint="default"/>
        <w:lang w:val="en-US" w:eastAsia="en-US" w:bidi="ar-SA"/>
      </w:rPr>
    </w:lvl>
    <w:lvl w:ilvl="8" w:tplc="1D6AD1E0">
      <w:numFmt w:val="bullet"/>
      <w:lvlText w:val="•"/>
      <w:lvlJc w:val="left"/>
      <w:pPr>
        <w:ind w:left="8126" w:hanging="360"/>
      </w:pPr>
      <w:rPr>
        <w:rFonts w:hint="default"/>
        <w:lang w:val="en-US" w:eastAsia="en-US" w:bidi="ar-SA"/>
      </w:rPr>
    </w:lvl>
  </w:abstractNum>
  <w:abstractNum w:abstractNumId="31" w15:restartNumberingAfterBreak="0">
    <w:nsid w:val="33092529"/>
    <w:multiLevelType w:val="multilevel"/>
    <w:tmpl w:val="9210E0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35A43A1"/>
    <w:multiLevelType w:val="hybridMultilevel"/>
    <w:tmpl w:val="73BEB8E6"/>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3" w15:restartNumberingAfterBreak="0">
    <w:nsid w:val="35FB229B"/>
    <w:multiLevelType w:val="multilevel"/>
    <w:tmpl w:val="92DEB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E9A5DD9"/>
    <w:multiLevelType w:val="hybridMultilevel"/>
    <w:tmpl w:val="40A8E8E2"/>
    <w:lvl w:ilvl="0" w:tplc="B3C04C48">
      <w:start w:val="1"/>
      <w:numFmt w:val="decimal"/>
      <w:lvlText w:val="%1."/>
      <w:lvlJc w:val="left"/>
      <w:pPr>
        <w:ind w:left="709" w:hanging="360"/>
      </w:pPr>
      <w:rPr>
        <w:b/>
      </w:rPr>
    </w:lvl>
    <w:lvl w:ilvl="1" w:tplc="EF566828">
      <w:start w:val="1"/>
      <w:numFmt w:val="lowerLetter"/>
      <w:lvlText w:val="%2."/>
      <w:lvlJc w:val="left"/>
      <w:pPr>
        <w:ind w:left="1429" w:hanging="360"/>
      </w:pPr>
    </w:lvl>
    <w:lvl w:ilvl="2" w:tplc="33BE86A4">
      <w:start w:val="1"/>
      <w:numFmt w:val="lowerRoman"/>
      <w:lvlText w:val="%3."/>
      <w:lvlJc w:val="right"/>
      <w:pPr>
        <w:ind w:left="2149" w:hanging="180"/>
      </w:pPr>
    </w:lvl>
    <w:lvl w:ilvl="3" w:tplc="E196E07C">
      <w:start w:val="1"/>
      <w:numFmt w:val="decimal"/>
      <w:lvlText w:val="%4."/>
      <w:lvlJc w:val="left"/>
      <w:pPr>
        <w:ind w:left="2869" w:hanging="360"/>
      </w:pPr>
    </w:lvl>
    <w:lvl w:ilvl="4" w:tplc="72F0C81A">
      <w:start w:val="1"/>
      <w:numFmt w:val="lowerLetter"/>
      <w:lvlText w:val="%5."/>
      <w:lvlJc w:val="left"/>
      <w:pPr>
        <w:ind w:left="3589" w:hanging="360"/>
      </w:pPr>
    </w:lvl>
    <w:lvl w:ilvl="5" w:tplc="2AA8E08C">
      <w:start w:val="1"/>
      <w:numFmt w:val="lowerRoman"/>
      <w:lvlText w:val="%6."/>
      <w:lvlJc w:val="right"/>
      <w:pPr>
        <w:ind w:left="4309" w:hanging="180"/>
      </w:pPr>
    </w:lvl>
    <w:lvl w:ilvl="6" w:tplc="148811E0">
      <w:start w:val="1"/>
      <w:numFmt w:val="decimal"/>
      <w:lvlText w:val="%7."/>
      <w:lvlJc w:val="left"/>
      <w:pPr>
        <w:ind w:left="5029" w:hanging="360"/>
      </w:pPr>
    </w:lvl>
    <w:lvl w:ilvl="7" w:tplc="3022107E">
      <w:start w:val="1"/>
      <w:numFmt w:val="lowerLetter"/>
      <w:lvlText w:val="%8."/>
      <w:lvlJc w:val="left"/>
      <w:pPr>
        <w:ind w:left="5749" w:hanging="360"/>
      </w:pPr>
    </w:lvl>
    <w:lvl w:ilvl="8" w:tplc="1CF8B1E8">
      <w:start w:val="1"/>
      <w:numFmt w:val="lowerRoman"/>
      <w:lvlText w:val="%9."/>
      <w:lvlJc w:val="right"/>
      <w:pPr>
        <w:ind w:left="6469" w:hanging="180"/>
      </w:pPr>
    </w:lvl>
  </w:abstractNum>
  <w:abstractNum w:abstractNumId="35" w15:restartNumberingAfterBreak="0">
    <w:nsid w:val="3EB74551"/>
    <w:multiLevelType w:val="hybridMultilevel"/>
    <w:tmpl w:val="C9648B5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3FBB3995"/>
    <w:multiLevelType w:val="multilevel"/>
    <w:tmpl w:val="A55AFB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FC41667"/>
    <w:multiLevelType w:val="multilevel"/>
    <w:tmpl w:val="2A241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FE6222B"/>
    <w:multiLevelType w:val="multilevel"/>
    <w:tmpl w:val="EFC85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0443B20"/>
    <w:multiLevelType w:val="multilevel"/>
    <w:tmpl w:val="7F880DF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1593C44"/>
    <w:multiLevelType w:val="multilevel"/>
    <w:tmpl w:val="60CCCBB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41842D0E"/>
    <w:multiLevelType w:val="multilevel"/>
    <w:tmpl w:val="7096B8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2630AD3"/>
    <w:multiLevelType w:val="multilevel"/>
    <w:tmpl w:val="F21A5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2FF7734"/>
    <w:multiLevelType w:val="multilevel"/>
    <w:tmpl w:val="CF023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684765E"/>
    <w:multiLevelType w:val="multilevel"/>
    <w:tmpl w:val="89842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85A67E4"/>
    <w:multiLevelType w:val="multilevel"/>
    <w:tmpl w:val="C7187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B5F3961"/>
    <w:multiLevelType w:val="multilevel"/>
    <w:tmpl w:val="F7D2C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BBF2741"/>
    <w:multiLevelType w:val="hybridMultilevel"/>
    <w:tmpl w:val="45727A8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8" w15:restartNumberingAfterBreak="0">
    <w:nsid w:val="4BDC6D52"/>
    <w:multiLevelType w:val="multilevel"/>
    <w:tmpl w:val="686C8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C465E55"/>
    <w:multiLevelType w:val="hybridMultilevel"/>
    <w:tmpl w:val="71E022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CB921EA"/>
    <w:multiLevelType w:val="multilevel"/>
    <w:tmpl w:val="6EE026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4E334413"/>
    <w:multiLevelType w:val="hybridMultilevel"/>
    <w:tmpl w:val="BF36041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50286687"/>
    <w:multiLevelType w:val="multilevel"/>
    <w:tmpl w:val="4F2CB8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53BE7738"/>
    <w:multiLevelType w:val="multilevel"/>
    <w:tmpl w:val="ED5A3E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61D69BA"/>
    <w:multiLevelType w:val="multilevel"/>
    <w:tmpl w:val="C910F7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5A6C37C0"/>
    <w:multiLevelType w:val="multilevel"/>
    <w:tmpl w:val="FC140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E8C79BF"/>
    <w:multiLevelType w:val="multilevel"/>
    <w:tmpl w:val="AD38E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0835174"/>
    <w:multiLevelType w:val="hybridMultilevel"/>
    <w:tmpl w:val="60F0763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8" w15:restartNumberingAfterBreak="0">
    <w:nsid w:val="618E593F"/>
    <w:multiLevelType w:val="multilevel"/>
    <w:tmpl w:val="3E2457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23269BE"/>
    <w:multiLevelType w:val="multilevel"/>
    <w:tmpl w:val="64F4832C"/>
    <w:lvl w:ilvl="0">
      <w:start w:val="1"/>
      <w:numFmt w:val="decimal"/>
      <w:lvlText w:val="%1."/>
      <w:lvlJc w:val="left"/>
      <w:pPr>
        <w:ind w:left="720" w:hanging="360"/>
      </w:pPr>
    </w:lvl>
    <w:lvl w:ilvl="1">
      <w:start w:val="2"/>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0" w15:restartNumberingAfterBreak="0">
    <w:nsid w:val="63C41377"/>
    <w:multiLevelType w:val="multilevel"/>
    <w:tmpl w:val="FD1A7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64084312"/>
    <w:multiLevelType w:val="multilevel"/>
    <w:tmpl w:val="7C868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640E298E"/>
    <w:multiLevelType w:val="multilevel"/>
    <w:tmpl w:val="D2CEDEF0"/>
    <w:lvl w:ilvl="0">
      <w:start w:val="1"/>
      <w:numFmt w:val="bullet"/>
      <w:lvlText w:val=""/>
      <w:lvlJc w:val="left"/>
      <w:pPr>
        <w:ind w:left="686" w:hanging="332"/>
      </w:pPr>
      <w:rPr>
        <w:rFonts w:ascii="Symbol" w:hAnsi="Symbol" w:hint="default"/>
        <w:lang w:val="en-US" w:eastAsia="en-US" w:bidi="ar-SA"/>
      </w:rPr>
    </w:lvl>
    <w:lvl w:ilvl="1">
      <w:start w:val="1"/>
      <w:numFmt w:val="decimal"/>
      <w:lvlText w:val="%1.%2"/>
      <w:lvlJc w:val="left"/>
      <w:pPr>
        <w:ind w:left="686" w:hanging="332"/>
      </w:pPr>
      <w:rPr>
        <w:rFonts w:ascii="Times New Roman" w:eastAsia="Times New Roman" w:hAnsi="Times New Roman" w:cs="Times New Roman" w:hint="default"/>
        <w:b/>
        <w:bCs/>
        <w:i w:val="0"/>
        <w:iCs w:val="0"/>
        <w:spacing w:val="0"/>
        <w:w w:val="100"/>
        <w:sz w:val="22"/>
        <w:szCs w:val="22"/>
        <w:lang w:val="en-US" w:eastAsia="en-US" w:bidi="ar-SA"/>
      </w:rPr>
    </w:lvl>
    <w:lvl w:ilvl="2">
      <w:numFmt w:val="bullet"/>
      <w:lvlText w:val=""/>
      <w:lvlJc w:val="left"/>
      <w:pPr>
        <w:ind w:left="1075" w:hanging="360"/>
      </w:pPr>
      <w:rPr>
        <w:rFonts w:ascii="Symbol" w:eastAsia="Symbol" w:hAnsi="Symbol" w:cs="Symbol" w:hint="default"/>
        <w:b w:val="0"/>
        <w:bCs w:val="0"/>
        <w:i w:val="0"/>
        <w:iCs w:val="0"/>
        <w:spacing w:val="0"/>
        <w:w w:val="99"/>
        <w:sz w:val="20"/>
        <w:szCs w:val="20"/>
        <w:lang w:val="en-US" w:eastAsia="en-US" w:bidi="ar-SA"/>
      </w:rPr>
    </w:lvl>
    <w:lvl w:ilvl="3">
      <w:numFmt w:val="bullet"/>
      <w:lvlText w:val="•"/>
      <w:lvlJc w:val="left"/>
      <w:pPr>
        <w:ind w:left="3123" w:hanging="360"/>
      </w:pPr>
      <w:rPr>
        <w:rFonts w:hint="default"/>
        <w:lang w:val="en-US" w:eastAsia="en-US" w:bidi="ar-SA"/>
      </w:rPr>
    </w:lvl>
    <w:lvl w:ilvl="4">
      <w:numFmt w:val="bullet"/>
      <w:lvlText w:val="•"/>
      <w:lvlJc w:val="left"/>
      <w:pPr>
        <w:ind w:left="4149" w:hanging="360"/>
      </w:pPr>
      <w:rPr>
        <w:rFonts w:hint="default"/>
        <w:lang w:val="en-US" w:eastAsia="en-US" w:bidi="ar-SA"/>
      </w:rPr>
    </w:lvl>
    <w:lvl w:ilvl="5">
      <w:numFmt w:val="bullet"/>
      <w:lvlText w:val="•"/>
      <w:lvlJc w:val="left"/>
      <w:pPr>
        <w:ind w:left="5175" w:hanging="360"/>
      </w:pPr>
      <w:rPr>
        <w:rFonts w:hint="default"/>
        <w:lang w:val="en-US" w:eastAsia="en-US" w:bidi="ar-SA"/>
      </w:rPr>
    </w:lvl>
    <w:lvl w:ilvl="6">
      <w:numFmt w:val="bullet"/>
      <w:lvlText w:val="•"/>
      <w:lvlJc w:val="left"/>
      <w:pPr>
        <w:ind w:left="6201" w:hanging="360"/>
      </w:pPr>
      <w:rPr>
        <w:rFonts w:hint="default"/>
        <w:lang w:val="en-US" w:eastAsia="en-US" w:bidi="ar-SA"/>
      </w:rPr>
    </w:lvl>
    <w:lvl w:ilvl="7">
      <w:numFmt w:val="bullet"/>
      <w:lvlText w:val="•"/>
      <w:lvlJc w:val="left"/>
      <w:pPr>
        <w:ind w:left="7227" w:hanging="360"/>
      </w:pPr>
      <w:rPr>
        <w:rFonts w:hint="default"/>
        <w:lang w:val="en-US" w:eastAsia="en-US" w:bidi="ar-SA"/>
      </w:rPr>
    </w:lvl>
    <w:lvl w:ilvl="8">
      <w:numFmt w:val="bullet"/>
      <w:lvlText w:val="•"/>
      <w:lvlJc w:val="left"/>
      <w:pPr>
        <w:ind w:left="8253" w:hanging="360"/>
      </w:pPr>
      <w:rPr>
        <w:rFonts w:hint="default"/>
        <w:lang w:val="en-US" w:eastAsia="en-US" w:bidi="ar-SA"/>
      </w:rPr>
    </w:lvl>
  </w:abstractNum>
  <w:abstractNum w:abstractNumId="63" w15:restartNumberingAfterBreak="0">
    <w:nsid w:val="6445712B"/>
    <w:multiLevelType w:val="multilevel"/>
    <w:tmpl w:val="8A848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646A04C4"/>
    <w:multiLevelType w:val="multilevel"/>
    <w:tmpl w:val="E56287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68380A1A"/>
    <w:multiLevelType w:val="multilevel"/>
    <w:tmpl w:val="7C88F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6A0C25E1"/>
    <w:multiLevelType w:val="multilevel"/>
    <w:tmpl w:val="E1340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6C8D3D07"/>
    <w:multiLevelType w:val="multilevel"/>
    <w:tmpl w:val="D84A0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6EA9203A"/>
    <w:multiLevelType w:val="multilevel"/>
    <w:tmpl w:val="F732F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278494F"/>
    <w:multiLevelType w:val="multilevel"/>
    <w:tmpl w:val="4DDC4B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3333ADF"/>
    <w:multiLevelType w:val="hybridMultilevel"/>
    <w:tmpl w:val="68D2A1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75DA7A8F"/>
    <w:multiLevelType w:val="multilevel"/>
    <w:tmpl w:val="0DB402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769A5576"/>
    <w:multiLevelType w:val="multilevel"/>
    <w:tmpl w:val="CF568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7E571575"/>
    <w:multiLevelType w:val="multilevel"/>
    <w:tmpl w:val="A05C6B10"/>
    <w:lvl w:ilvl="0">
      <w:start w:val="4"/>
      <w:numFmt w:val="decimal"/>
      <w:lvlText w:val="%1"/>
      <w:lvlJc w:val="left"/>
      <w:pPr>
        <w:ind w:left="480" w:hanging="480"/>
      </w:pPr>
      <w:rPr>
        <w:rFonts w:hint="default"/>
      </w:rPr>
    </w:lvl>
    <w:lvl w:ilvl="1">
      <w:start w:val="1"/>
      <w:numFmt w:val="decimal"/>
      <w:lvlText w:val="%1.%2"/>
      <w:lvlJc w:val="left"/>
      <w:pPr>
        <w:ind w:left="588" w:hanging="480"/>
      </w:pPr>
      <w:rPr>
        <w:rFonts w:hint="default"/>
      </w:rPr>
    </w:lvl>
    <w:lvl w:ilvl="2">
      <w:start w:val="3"/>
      <w:numFmt w:val="decimal"/>
      <w:lvlText w:val="%1.%2.%3"/>
      <w:lvlJc w:val="left"/>
      <w:pPr>
        <w:ind w:left="936" w:hanging="720"/>
      </w:pPr>
      <w:rPr>
        <w:rFonts w:hint="default"/>
      </w:rPr>
    </w:lvl>
    <w:lvl w:ilvl="3">
      <w:start w:val="1"/>
      <w:numFmt w:val="decimal"/>
      <w:lvlText w:val="%1.%2.%3.%4"/>
      <w:lvlJc w:val="left"/>
      <w:pPr>
        <w:ind w:left="1044" w:hanging="720"/>
      </w:pPr>
      <w:rPr>
        <w:rFonts w:hint="default"/>
      </w:rPr>
    </w:lvl>
    <w:lvl w:ilvl="4">
      <w:start w:val="1"/>
      <w:numFmt w:val="decimal"/>
      <w:lvlText w:val="%1.%2.%3.%4.%5"/>
      <w:lvlJc w:val="left"/>
      <w:pPr>
        <w:ind w:left="1512" w:hanging="1080"/>
      </w:pPr>
      <w:rPr>
        <w:rFonts w:hint="default"/>
      </w:rPr>
    </w:lvl>
    <w:lvl w:ilvl="5">
      <w:start w:val="1"/>
      <w:numFmt w:val="decimal"/>
      <w:lvlText w:val="%1.%2.%3.%4.%5.%6"/>
      <w:lvlJc w:val="left"/>
      <w:pPr>
        <w:ind w:left="1620" w:hanging="1080"/>
      </w:pPr>
      <w:rPr>
        <w:rFonts w:hint="default"/>
      </w:rPr>
    </w:lvl>
    <w:lvl w:ilvl="6">
      <w:start w:val="1"/>
      <w:numFmt w:val="decimal"/>
      <w:lvlText w:val="%1.%2.%3.%4.%5.%6.%7"/>
      <w:lvlJc w:val="left"/>
      <w:pPr>
        <w:ind w:left="2088" w:hanging="1440"/>
      </w:pPr>
      <w:rPr>
        <w:rFonts w:hint="default"/>
      </w:rPr>
    </w:lvl>
    <w:lvl w:ilvl="7">
      <w:start w:val="1"/>
      <w:numFmt w:val="decimal"/>
      <w:lvlText w:val="%1.%2.%3.%4.%5.%6.%7.%8"/>
      <w:lvlJc w:val="left"/>
      <w:pPr>
        <w:ind w:left="2196" w:hanging="1440"/>
      </w:pPr>
      <w:rPr>
        <w:rFonts w:hint="default"/>
      </w:rPr>
    </w:lvl>
    <w:lvl w:ilvl="8">
      <w:start w:val="1"/>
      <w:numFmt w:val="decimal"/>
      <w:lvlText w:val="%1.%2.%3.%4.%5.%6.%7.%8.%9"/>
      <w:lvlJc w:val="left"/>
      <w:pPr>
        <w:ind w:left="2664" w:hanging="1800"/>
      </w:pPr>
      <w:rPr>
        <w:rFonts w:hint="default"/>
      </w:rPr>
    </w:lvl>
  </w:abstractNum>
  <w:abstractNum w:abstractNumId="75" w15:restartNumberingAfterBreak="0">
    <w:nsid w:val="7FCC1787"/>
    <w:multiLevelType w:val="multilevel"/>
    <w:tmpl w:val="7398F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49434929">
    <w:abstractNumId w:val="0"/>
  </w:num>
  <w:num w:numId="2" w16cid:durableId="1997610314">
    <w:abstractNumId w:val="27"/>
  </w:num>
  <w:num w:numId="3" w16cid:durableId="755980593">
    <w:abstractNumId w:val="65"/>
  </w:num>
  <w:num w:numId="4" w16cid:durableId="1284077384">
    <w:abstractNumId w:val="14"/>
  </w:num>
  <w:num w:numId="5" w16cid:durableId="1500071867">
    <w:abstractNumId w:val="34"/>
  </w:num>
  <w:num w:numId="6" w16cid:durableId="1584947853">
    <w:abstractNumId w:val="51"/>
  </w:num>
  <w:num w:numId="7" w16cid:durableId="1246691435">
    <w:abstractNumId w:val="60"/>
  </w:num>
  <w:num w:numId="8" w16cid:durableId="852258025">
    <w:abstractNumId w:val="9"/>
  </w:num>
  <w:num w:numId="9" w16cid:durableId="688334387">
    <w:abstractNumId w:val="40"/>
  </w:num>
  <w:num w:numId="10" w16cid:durableId="1399740378">
    <w:abstractNumId w:val="53"/>
  </w:num>
  <w:num w:numId="11" w16cid:durableId="1739666135">
    <w:abstractNumId w:val="16"/>
  </w:num>
  <w:num w:numId="12" w16cid:durableId="1497375676">
    <w:abstractNumId w:val="44"/>
  </w:num>
  <w:num w:numId="13" w16cid:durableId="1600992011">
    <w:abstractNumId w:val="10"/>
  </w:num>
  <w:num w:numId="14" w16cid:durableId="577636461">
    <w:abstractNumId w:val="68"/>
  </w:num>
  <w:num w:numId="15" w16cid:durableId="1447693122">
    <w:abstractNumId w:val="75"/>
  </w:num>
  <w:num w:numId="16" w16cid:durableId="1495805846">
    <w:abstractNumId w:val="13"/>
  </w:num>
  <w:num w:numId="17" w16cid:durableId="1461922043">
    <w:abstractNumId w:val="43"/>
  </w:num>
  <w:num w:numId="18" w16cid:durableId="1000736484">
    <w:abstractNumId w:val="72"/>
  </w:num>
  <w:num w:numId="19" w16cid:durableId="576787388">
    <w:abstractNumId w:val="73"/>
  </w:num>
  <w:num w:numId="20" w16cid:durableId="1641883338">
    <w:abstractNumId w:val="37"/>
  </w:num>
  <w:num w:numId="21" w16cid:durableId="1483811422">
    <w:abstractNumId w:val="17"/>
  </w:num>
  <w:num w:numId="22" w16cid:durableId="49423796">
    <w:abstractNumId w:val="6"/>
  </w:num>
  <w:num w:numId="23" w16cid:durableId="1384216256">
    <w:abstractNumId w:val="31"/>
  </w:num>
  <w:num w:numId="24" w16cid:durableId="1376393643">
    <w:abstractNumId w:val="69"/>
  </w:num>
  <w:num w:numId="25" w16cid:durableId="44986489">
    <w:abstractNumId w:val="25"/>
  </w:num>
  <w:num w:numId="26" w16cid:durableId="1272470131">
    <w:abstractNumId w:val="22"/>
  </w:num>
  <w:num w:numId="27" w16cid:durableId="1745253086">
    <w:abstractNumId w:val="36"/>
  </w:num>
  <w:num w:numId="28" w16cid:durableId="1893227231">
    <w:abstractNumId w:val="70"/>
  </w:num>
  <w:num w:numId="29" w16cid:durableId="497035475">
    <w:abstractNumId w:val="42"/>
  </w:num>
  <w:num w:numId="30" w16cid:durableId="964192863">
    <w:abstractNumId w:val="54"/>
  </w:num>
  <w:num w:numId="31" w16cid:durableId="176619880">
    <w:abstractNumId w:val="12"/>
  </w:num>
  <w:num w:numId="32" w16cid:durableId="1215503585">
    <w:abstractNumId w:val="19"/>
  </w:num>
  <w:num w:numId="33" w16cid:durableId="1734084854">
    <w:abstractNumId w:val="11"/>
  </w:num>
  <w:num w:numId="34" w16cid:durableId="1138449533">
    <w:abstractNumId w:val="64"/>
  </w:num>
  <w:num w:numId="35" w16cid:durableId="1468086329">
    <w:abstractNumId w:val="61"/>
  </w:num>
  <w:num w:numId="36" w16cid:durableId="220599936">
    <w:abstractNumId w:val="45"/>
  </w:num>
  <w:num w:numId="37" w16cid:durableId="251159179">
    <w:abstractNumId w:val="56"/>
  </w:num>
  <w:num w:numId="38" w16cid:durableId="1572345255">
    <w:abstractNumId w:val="33"/>
  </w:num>
  <w:num w:numId="39" w16cid:durableId="1067721965">
    <w:abstractNumId w:val="52"/>
  </w:num>
  <w:num w:numId="40" w16cid:durableId="1182284164">
    <w:abstractNumId w:val="41"/>
  </w:num>
  <w:num w:numId="41" w16cid:durableId="50082873">
    <w:abstractNumId w:val="29"/>
  </w:num>
  <w:num w:numId="42" w16cid:durableId="698311677">
    <w:abstractNumId w:val="26"/>
  </w:num>
  <w:num w:numId="43" w16cid:durableId="1337658284">
    <w:abstractNumId w:val="1"/>
  </w:num>
  <w:num w:numId="44" w16cid:durableId="932199983">
    <w:abstractNumId w:val="49"/>
  </w:num>
  <w:num w:numId="45" w16cid:durableId="622073932">
    <w:abstractNumId w:val="59"/>
  </w:num>
  <w:num w:numId="46" w16cid:durableId="1665235998">
    <w:abstractNumId w:val="39"/>
  </w:num>
  <w:num w:numId="47" w16cid:durableId="2109499562">
    <w:abstractNumId w:val="55"/>
  </w:num>
  <w:num w:numId="48" w16cid:durableId="1257980767">
    <w:abstractNumId w:val="2"/>
  </w:num>
  <w:num w:numId="49" w16cid:durableId="545529236">
    <w:abstractNumId w:val="48"/>
  </w:num>
  <w:num w:numId="50" w16cid:durableId="244804723">
    <w:abstractNumId w:val="67"/>
  </w:num>
  <w:num w:numId="51" w16cid:durableId="139733901">
    <w:abstractNumId w:val="38"/>
  </w:num>
  <w:num w:numId="52" w16cid:durableId="1176072056">
    <w:abstractNumId w:val="4"/>
  </w:num>
  <w:num w:numId="53" w16cid:durableId="2120685391">
    <w:abstractNumId w:val="18"/>
  </w:num>
  <w:num w:numId="54" w16cid:durableId="199784814">
    <w:abstractNumId w:val="58"/>
  </w:num>
  <w:num w:numId="55" w16cid:durableId="1214922144">
    <w:abstractNumId w:val="46"/>
  </w:num>
  <w:num w:numId="56" w16cid:durableId="1925063865">
    <w:abstractNumId w:val="66"/>
  </w:num>
  <w:num w:numId="57" w16cid:durableId="266932579">
    <w:abstractNumId w:val="30"/>
  </w:num>
  <w:num w:numId="58" w16cid:durableId="498080919">
    <w:abstractNumId w:val="23"/>
  </w:num>
  <w:num w:numId="59" w16cid:durableId="903418644">
    <w:abstractNumId w:val="71"/>
  </w:num>
  <w:num w:numId="60" w16cid:durableId="110246828">
    <w:abstractNumId w:val="62"/>
  </w:num>
  <w:num w:numId="61" w16cid:durableId="1108043301">
    <w:abstractNumId w:val="28"/>
  </w:num>
  <w:num w:numId="62" w16cid:durableId="964039699">
    <w:abstractNumId w:val="63"/>
  </w:num>
  <w:num w:numId="63" w16cid:durableId="716049039">
    <w:abstractNumId w:val="32"/>
  </w:num>
  <w:num w:numId="64" w16cid:durableId="327949552">
    <w:abstractNumId w:val="47"/>
  </w:num>
  <w:num w:numId="65" w16cid:durableId="627509675">
    <w:abstractNumId w:val="24"/>
  </w:num>
  <w:num w:numId="66" w16cid:durableId="1999336752">
    <w:abstractNumId w:val="3"/>
  </w:num>
  <w:num w:numId="67" w16cid:durableId="743572873">
    <w:abstractNumId w:val="5"/>
  </w:num>
  <w:num w:numId="68" w16cid:durableId="1250575451">
    <w:abstractNumId w:val="7"/>
  </w:num>
  <w:num w:numId="69" w16cid:durableId="365756961">
    <w:abstractNumId w:val="0"/>
  </w:num>
  <w:num w:numId="70" w16cid:durableId="1453866435">
    <w:abstractNumId w:val="8"/>
  </w:num>
  <w:num w:numId="71" w16cid:durableId="1106777055">
    <w:abstractNumId w:val="0"/>
  </w:num>
  <w:num w:numId="72" w16cid:durableId="1094133796">
    <w:abstractNumId w:val="0"/>
  </w:num>
  <w:num w:numId="73" w16cid:durableId="364329918">
    <w:abstractNumId w:val="20"/>
  </w:num>
  <w:num w:numId="74" w16cid:durableId="192234707">
    <w:abstractNumId w:val="15"/>
  </w:num>
  <w:num w:numId="75" w16cid:durableId="1875386394">
    <w:abstractNumId w:val="35"/>
  </w:num>
  <w:num w:numId="76" w16cid:durableId="2012221042">
    <w:abstractNumId w:val="50"/>
  </w:num>
  <w:num w:numId="77" w16cid:durableId="1949659833">
    <w:abstractNumId w:val="0"/>
  </w:num>
  <w:num w:numId="78" w16cid:durableId="1147092400">
    <w:abstractNumId w:val="0"/>
  </w:num>
  <w:num w:numId="79" w16cid:durableId="512257115">
    <w:abstractNumId w:val="0"/>
  </w:num>
  <w:num w:numId="80" w16cid:durableId="31804778">
    <w:abstractNumId w:val="21"/>
  </w:num>
  <w:num w:numId="81" w16cid:durableId="1140347681">
    <w:abstractNumId w:val="57"/>
  </w:num>
  <w:num w:numId="82" w16cid:durableId="1578981304">
    <w:abstractNumId w:val="74"/>
  </w:num>
  <w:num w:numId="83" w16cid:durableId="224149376">
    <w:abstractNumId w:val="0"/>
  </w:num>
  <w:num w:numId="84" w16cid:durableId="759833933">
    <w:abstractNumId w:val="0"/>
  </w:num>
  <w:num w:numId="85" w16cid:durableId="607585136">
    <w:abstractNumId w:val="0"/>
  </w:num>
  <w:num w:numId="86" w16cid:durableId="62272975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5973749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64149763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225066037">
    <w:abstractNumId w:val="0"/>
  </w:num>
  <w:num w:numId="90" w16cid:durableId="1288657006">
    <w:abstractNumId w:val="0"/>
  </w:num>
  <w:num w:numId="91" w16cid:durableId="203692539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427971195">
    <w:abstractNumId w:val="0"/>
  </w:num>
  <w:num w:numId="93" w16cid:durableId="16361079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4387641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1639147812">
    <w:abstractNumId w:val="0"/>
  </w:num>
  <w:num w:numId="96" w16cid:durableId="2039693083">
    <w:abstractNumId w:val="0"/>
  </w:num>
  <w:num w:numId="97" w16cid:durableId="689374246">
    <w:abstractNumId w:val="0"/>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6" w:nlCheck="1" w:checkStyle="0"/>
  <w:activeWritingStyle w:appName="MSWord" w:lang="en-US" w:vendorID="64" w:dllVersion="6" w:nlCheck="1" w:checkStyle="0"/>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Sa1AL/6u4A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16A14"/>
    <w:rsid w:val="00016A62"/>
    <w:rsid w:val="0001712A"/>
    <w:rsid w:val="00017598"/>
    <w:rsid w:val="000203D2"/>
    <w:rsid w:val="000214C1"/>
    <w:rsid w:val="0002223D"/>
    <w:rsid w:val="00022E63"/>
    <w:rsid w:val="00023B0B"/>
    <w:rsid w:val="0002704D"/>
    <w:rsid w:val="00030F1E"/>
    <w:rsid w:val="00030FFD"/>
    <w:rsid w:val="00031558"/>
    <w:rsid w:val="0003327A"/>
    <w:rsid w:val="00033D47"/>
    <w:rsid w:val="00034644"/>
    <w:rsid w:val="0003480C"/>
    <w:rsid w:val="00035BCF"/>
    <w:rsid w:val="000369F8"/>
    <w:rsid w:val="00036CF4"/>
    <w:rsid w:val="00040E4A"/>
    <w:rsid w:val="00041B91"/>
    <w:rsid w:val="00042FE9"/>
    <w:rsid w:val="00043A73"/>
    <w:rsid w:val="00047A8D"/>
    <w:rsid w:val="00047DEC"/>
    <w:rsid w:val="00047FD0"/>
    <w:rsid w:val="00053790"/>
    <w:rsid w:val="00056E0E"/>
    <w:rsid w:val="00057973"/>
    <w:rsid w:val="000621C4"/>
    <w:rsid w:val="00063064"/>
    <w:rsid w:val="00065519"/>
    <w:rsid w:val="00066A23"/>
    <w:rsid w:val="000678E7"/>
    <w:rsid w:val="00072AFF"/>
    <w:rsid w:val="0007640F"/>
    <w:rsid w:val="00076A2D"/>
    <w:rsid w:val="00083BC0"/>
    <w:rsid w:val="000848FA"/>
    <w:rsid w:val="000874FC"/>
    <w:rsid w:val="00087D0B"/>
    <w:rsid w:val="000A0052"/>
    <w:rsid w:val="000A0C8C"/>
    <w:rsid w:val="000A3F43"/>
    <w:rsid w:val="000A78BB"/>
    <w:rsid w:val="000B1FCF"/>
    <w:rsid w:val="000B5B70"/>
    <w:rsid w:val="000C42EA"/>
    <w:rsid w:val="000C6365"/>
    <w:rsid w:val="000C6DDA"/>
    <w:rsid w:val="000C7259"/>
    <w:rsid w:val="000D0535"/>
    <w:rsid w:val="000D4002"/>
    <w:rsid w:val="000D4A5B"/>
    <w:rsid w:val="000D5C95"/>
    <w:rsid w:val="000D677A"/>
    <w:rsid w:val="000D7D31"/>
    <w:rsid w:val="000E1B88"/>
    <w:rsid w:val="000E2C55"/>
    <w:rsid w:val="000E5E24"/>
    <w:rsid w:val="000E6B37"/>
    <w:rsid w:val="000E70B8"/>
    <w:rsid w:val="000E72FD"/>
    <w:rsid w:val="000F2ECC"/>
    <w:rsid w:val="000F3FEB"/>
    <w:rsid w:val="000F4191"/>
    <w:rsid w:val="000F5CBD"/>
    <w:rsid w:val="00100CA8"/>
    <w:rsid w:val="00101D05"/>
    <w:rsid w:val="00111E72"/>
    <w:rsid w:val="00112B6F"/>
    <w:rsid w:val="00113438"/>
    <w:rsid w:val="0011791E"/>
    <w:rsid w:val="001218CD"/>
    <w:rsid w:val="00122A9B"/>
    <w:rsid w:val="00123344"/>
    <w:rsid w:val="00124164"/>
    <w:rsid w:val="001277F8"/>
    <w:rsid w:val="00131DCC"/>
    <w:rsid w:val="00136478"/>
    <w:rsid w:val="0013727E"/>
    <w:rsid w:val="00141699"/>
    <w:rsid w:val="00142FA0"/>
    <w:rsid w:val="00146E28"/>
    <w:rsid w:val="0014706A"/>
    <w:rsid w:val="00152B1F"/>
    <w:rsid w:val="00152E4E"/>
    <w:rsid w:val="00153440"/>
    <w:rsid w:val="00153F47"/>
    <w:rsid w:val="00154700"/>
    <w:rsid w:val="00156100"/>
    <w:rsid w:val="00160481"/>
    <w:rsid w:val="00162D52"/>
    <w:rsid w:val="0016715D"/>
    <w:rsid w:val="00167F99"/>
    <w:rsid w:val="00170870"/>
    <w:rsid w:val="0017219B"/>
    <w:rsid w:val="001726E0"/>
    <w:rsid w:val="00172AB5"/>
    <w:rsid w:val="00176714"/>
    <w:rsid w:val="00177738"/>
    <w:rsid w:val="00181CB9"/>
    <w:rsid w:val="00181F81"/>
    <w:rsid w:val="00185B1C"/>
    <w:rsid w:val="00187E3E"/>
    <w:rsid w:val="00192A91"/>
    <w:rsid w:val="00192FF6"/>
    <w:rsid w:val="001935C0"/>
    <w:rsid w:val="00193ED4"/>
    <w:rsid w:val="00194EBD"/>
    <w:rsid w:val="00195E87"/>
    <w:rsid w:val="001A3D93"/>
    <w:rsid w:val="001A56E0"/>
    <w:rsid w:val="001A5B0E"/>
    <w:rsid w:val="001B0431"/>
    <w:rsid w:val="001C24E8"/>
    <w:rsid w:val="001C3185"/>
    <w:rsid w:val="001C7C52"/>
    <w:rsid w:val="001C7E44"/>
    <w:rsid w:val="001E037C"/>
    <w:rsid w:val="001E0DDB"/>
    <w:rsid w:val="001E1CD9"/>
    <w:rsid w:val="001E1F72"/>
    <w:rsid w:val="001E4735"/>
    <w:rsid w:val="0020089D"/>
    <w:rsid w:val="00200B5C"/>
    <w:rsid w:val="00203E75"/>
    <w:rsid w:val="00212ACF"/>
    <w:rsid w:val="002131C1"/>
    <w:rsid w:val="002131EA"/>
    <w:rsid w:val="00214B9F"/>
    <w:rsid w:val="00222223"/>
    <w:rsid w:val="0022319E"/>
    <w:rsid w:val="00225288"/>
    <w:rsid w:val="00226927"/>
    <w:rsid w:val="00227019"/>
    <w:rsid w:val="0022772E"/>
    <w:rsid w:val="002324F3"/>
    <w:rsid w:val="00233AAC"/>
    <w:rsid w:val="00235524"/>
    <w:rsid w:val="00235C0F"/>
    <w:rsid w:val="00240CC7"/>
    <w:rsid w:val="0024153E"/>
    <w:rsid w:val="00243AD4"/>
    <w:rsid w:val="0024408F"/>
    <w:rsid w:val="00244CCF"/>
    <w:rsid w:val="0024704C"/>
    <w:rsid w:val="00250644"/>
    <w:rsid w:val="0025286F"/>
    <w:rsid w:val="00253E20"/>
    <w:rsid w:val="00253F3C"/>
    <w:rsid w:val="0026096A"/>
    <w:rsid w:val="002614D0"/>
    <w:rsid w:val="00262BFC"/>
    <w:rsid w:val="00263B77"/>
    <w:rsid w:val="00264050"/>
    <w:rsid w:val="00264827"/>
    <w:rsid w:val="00264879"/>
    <w:rsid w:val="002711A6"/>
    <w:rsid w:val="00273812"/>
    <w:rsid w:val="0027388F"/>
    <w:rsid w:val="00273FC3"/>
    <w:rsid w:val="00275C80"/>
    <w:rsid w:val="00282226"/>
    <w:rsid w:val="00283633"/>
    <w:rsid w:val="00283D8C"/>
    <w:rsid w:val="00290E9E"/>
    <w:rsid w:val="00293C13"/>
    <w:rsid w:val="00295C78"/>
    <w:rsid w:val="002A0147"/>
    <w:rsid w:val="002A0518"/>
    <w:rsid w:val="002A0C7F"/>
    <w:rsid w:val="002A2F56"/>
    <w:rsid w:val="002A613C"/>
    <w:rsid w:val="002A6A78"/>
    <w:rsid w:val="002B119A"/>
    <w:rsid w:val="002B2210"/>
    <w:rsid w:val="002B25B2"/>
    <w:rsid w:val="002B2BC6"/>
    <w:rsid w:val="002B554A"/>
    <w:rsid w:val="002C27FD"/>
    <w:rsid w:val="002C3586"/>
    <w:rsid w:val="002C420D"/>
    <w:rsid w:val="002C503F"/>
    <w:rsid w:val="002C7EFD"/>
    <w:rsid w:val="002D25EB"/>
    <w:rsid w:val="002D326E"/>
    <w:rsid w:val="002D4C98"/>
    <w:rsid w:val="002D75C1"/>
    <w:rsid w:val="002E71FA"/>
    <w:rsid w:val="002F2D17"/>
    <w:rsid w:val="002F40DD"/>
    <w:rsid w:val="002F4740"/>
    <w:rsid w:val="00301CA2"/>
    <w:rsid w:val="0031437A"/>
    <w:rsid w:val="00314955"/>
    <w:rsid w:val="00314F89"/>
    <w:rsid w:val="00315BAE"/>
    <w:rsid w:val="00320036"/>
    <w:rsid w:val="00320A3C"/>
    <w:rsid w:val="00323F6A"/>
    <w:rsid w:val="00326330"/>
    <w:rsid w:val="0032737C"/>
    <w:rsid w:val="0033368A"/>
    <w:rsid w:val="00334255"/>
    <w:rsid w:val="0033463E"/>
    <w:rsid w:val="00335DAE"/>
    <w:rsid w:val="00340285"/>
    <w:rsid w:val="00340294"/>
    <w:rsid w:val="00340E3B"/>
    <w:rsid w:val="00341190"/>
    <w:rsid w:val="003422AF"/>
    <w:rsid w:val="00342B7A"/>
    <w:rsid w:val="00345543"/>
    <w:rsid w:val="00346E6F"/>
    <w:rsid w:val="0035110F"/>
    <w:rsid w:val="00352523"/>
    <w:rsid w:val="003539BC"/>
    <w:rsid w:val="00357B0E"/>
    <w:rsid w:val="0036062A"/>
    <w:rsid w:val="0036192F"/>
    <w:rsid w:val="00362ABB"/>
    <w:rsid w:val="0037001D"/>
    <w:rsid w:val="00382F80"/>
    <w:rsid w:val="0039059B"/>
    <w:rsid w:val="003A1A7A"/>
    <w:rsid w:val="003A268A"/>
    <w:rsid w:val="003A26D8"/>
    <w:rsid w:val="003A40FE"/>
    <w:rsid w:val="003A4227"/>
    <w:rsid w:val="003A55BB"/>
    <w:rsid w:val="003A604A"/>
    <w:rsid w:val="003A616B"/>
    <w:rsid w:val="003B0C80"/>
    <w:rsid w:val="003B269E"/>
    <w:rsid w:val="003B41F9"/>
    <w:rsid w:val="003B7919"/>
    <w:rsid w:val="003C0069"/>
    <w:rsid w:val="003C115E"/>
    <w:rsid w:val="003C3C69"/>
    <w:rsid w:val="003C7A50"/>
    <w:rsid w:val="003C7BA7"/>
    <w:rsid w:val="003C7DA8"/>
    <w:rsid w:val="003D4F1A"/>
    <w:rsid w:val="003D5D59"/>
    <w:rsid w:val="003D5E0F"/>
    <w:rsid w:val="003D7066"/>
    <w:rsid w:val="003D7119"/>
    <w:rsid w:val="003D7948"/>
    <w:rsid w:val="003E1431"/>
    <w:rsid w:val="003E1959"/>
    <w:rsid w:val="003E3842"/>
    <w:rsid w:val="003E460F"/>
    <w:rsid w:val="003F0305"/>
    <w:rsid w:val="003F2EC8"/>
    <w:rsid w:val="003F30C5"/>
    <w:rsid w:val="003F3A42"/>
    <w:rsid w:val="003F5046"/>
    <w:rsid w:val="003F5DBE"/>
    <w:rsid w:val="0040386D"/>
    <w:rsid w:val="00403A05"/>
    <w:rsid w:val="00404BAF"/>
    <w:rsid w:val="00406738"/>
    <w:rsid w:val="00407F07"/>
    <w:rsid w:val="004107C2"/>
    <w:rsid w:val="00411F49"/>
    <w:rsid w:val="00412EC0"/>
    <w:rsid w:val="00413C03"/>
    <w:rsid w:val="00415580"/>
    <w:rsid w:val="00416BA1"/>
    <w:rsid w:val="00416E2B"/>
    <w:rsid w:val="00420B50"/>
    <w:rsid w:val="004213AA"/>
    <w:rsid w:val="004221A4"/>
    <w:rsid w:val="00423375"/>
    <w:rsid w:val="0042555D"/>
    <w:rsid w:val="00430F1F"/>
    <w:rsid w:val="00431470"/>
    <w:rsid w:val="00434586"/>
    <w:rsid w:val="00436167"/>
    <w:rsid w:val="00437747"/>
    <w:rsid w:val="004377AC"/>
    <w:rsid w:val="004378F4"/>
    <w:rsid w:val="00441AE2"/>
    <w:rsid w:val="00443055"/>
    <w:rsid w:val="00443E71"/>
    <w:rsid w:val="00443F19"/>
    <w:rsid w:val="004500DC"/>
    <w:rsid w:val="004522D6"/>
    <w:rsid w:val="00452D5A"/>
    <w:rsid w:val="004543BC"/>
    <w:rsid w:val="00461EAB"/>
    <w:rsid w:val="00464166"/>
    <w:rsid w:val="00472434"/>
    <w:rsid w:val="00475FC3"/>
    <w:rsid w:val="004815D4"/>
    <w:rsid w:val="004819BC"/>
    <w:rsid w:val="00484F0A"/>
    <w:rsid w:val="00485121"/>
    <w:rsid w:val="00485875"/>
    <w:rsid w:val="00485E74"/>
    <w:rsid w:val="00487660"/>
    <w:rsid w:val="0048791A"/>
    <w:rsid w:val="00493447"/>
    <w:rsid w:val="004969E5"/>
    <w:rsid w:val="004A31CF"/>
    <w:rsid w:val="004B3340"/>
    <w:rsid w:val="004B4B16"/>
    <w:rsid w:val="004B6069"/>
    <w:rsid w:val="004B624A"/>
    <w:rsid w:val="004B6EC7"/>
    <w:rsid w:val="004C0A94"/>
    <w:rsid w:val="004C236B"/>
    <w:rsid w:val="004C73ED"/>
    <w:rsid w:val="004D2C79"/>
    <w:rsid w:val="004D30EE"/>
    <w:rsid w:val="004D3D19"/>
    <w:rsid w:val="004D470B"/>
    <w:rsid w:val="004E03C5"/>
    <w:rsid w:val="004E0744"/>
    <w:rsid w:val="004E0844"/>
    <w:rsid w:val="004E089F"/>
    <w:rsid w:val="004E0F59"/>
    <w:rsid w:val="004E1236"/>
    <w:rsid w:val="004E4A3E"/>
    <w:rsid w:val="004E6871"/>
    <w:rsid w:val="004E756D"/>
    <w:rsid w:val="004E7743"/>
    <w:rsid w:val="004E7A09"/>
    <w:rsid w:val="004E7EA6"/>
    <w:rsid w:val="004F12AE"/>
    <w:rsid w:val="004F1563"/>
    <w:rsid w:val="004F25AD"/>
    <w:rsid w:val="004F6FD6"/>
    <w:rsid w:val="00500443"/>
    <w:rsid w:val="00500682"/>
    <w:rsid w:val="0050163E"/>
    <w:rsid w:val="00504603"/>
    <w:rsid w:val="00506488"/>
    <w:rsid w:val="00507101"/>
    <w:rsid w:val="00513764"/>
    <w:rsid w:val="00514253"/>
    <w:rsid w:val="005161F4"/>
    <w:rsid w:val="00516BD4"/>
    <w:rsid w:val="00523842"/>
    <w:rsid w:val="00524BBB"/>
    <w:rsid w:val="00525286"/>
    <w:rsid w:val="00525992"/>
    <w:rsid w:val="00526711"/>
    <w:rsid w:val="00533FDF"/>
    <w:rsid w:val="00536A47"/>
    <w:rsid w:val="00537FDB"/>
    <w:rsid w:val="00543009"/>
    <w:rsid w:val="00546C21"/>
    <w:rsid w:val="00551524"/>
    <w:rsid w:val="00554F6F"/>
    <w:rsid w:val="005552A3"/>
    <w:rsid w:val="005563C0"/>
    <w:rsid w:val="005568E2"/>
    <w:rsid w:val="00560CF9"/>
    <w:rsid w:val="005625FF"/>
    <w:rsid w:val="0056453F"/>
    <w:rsid w:val="00565C99"/>
    <w:rsid w:val="00573056"/>
    <w:rsid w:val="005744F6"/>
    <w:rsid w:val="005760E1"/>
    <w:rsid w:val="00576878"/>
    <w:rsid w:val="00580702"/>
    <w:rsid w:val="00580F24"/>
    <w:rsid w:val="0058251C"/>
    <w:rsid w:val="00584647"/>
    <w:rsid w:val="005878A0"/>
    <w:rsid w:val="005902F2"/>
    <w:rsid w:val="00590913"/>
    <w:rsid w:val="00591914"/>
    <w:rsid w:val="0059345C"/>
    <w:rsid w:val="0059381C"/>
    <w:rsid w:val="005A2986"/>
    <w:rsid w:val="005A2DFB"/>
    <w:rsid w:val="005A2FF1"/>
    <w:rsid w:val="005A3982"/>
    <w:rsid w:val="005A40C1"/>
    <w:rsid w:val="005B375E"/>
    <w:rsid w:val="005B4D3B"/>
    <w:rsid w:val="005B54DB"/>
    <w:rsid w:val="005B6AF5"/>
    <w:rsid w:val="005B7876"/>
    <w:rsid w:val="005C59B6"/>
    <w:rsid w:val="005C60D5"/>
    <w:rsid w:val="005C6466"/>
    <w:rsid w:val="005C7C29"/>
    <w:rsid w:val="005C7C58"/>
    <w:rsid w:val="005D2397"/>
    <w:rsid w:val="005D2E1F"/>
    <w:rsid w:val="005D59E5"/>
    <w:rsid w:val="005D672A"/>
    <w:rsid w:val="005D7035"/>
    <w:rsid w:val="005D73C6"/>
    <w:rsid w:val="005E6C03"/>
    <w:rsid w:val="005F0320"/>
    <w:rsid w:val="005F4C6E"/>
    <w:rsid w:val="005F4CA8"/>
    <w:rsid w:val="005F4D34"/>
    <w:rsid w:val="005F5ECD"/>
    <w:rsid w:val="005F6B02"/>
    <w:rsid w:val="005F75E8"/>
    <w:rsid w:val="005F7D85"/>
    <w:rsid w:val="006008C3"/>
    <w:rsid w:val="00601C76"/>
    <w:rsid w:val="00605331"/>
    <w:rsid w:val="006056C9"/>
    <w:rsid w:val="00617B93"/>
    <w:rsid w:val="00622A59"/>
    <w:rsid w:val="0062384A"/>
    <w:rsid w:val="006263DE"/>
    <w:rsid w:val="00630B54"/>
    <w:rsid w:val="00632D6F"/>
    <w:rsid w:val="00636343"/>
    <w:rsid w:val="00641E3D"/>
    <w:rsid w:val="0064605F"/>
    <w:rsid w:val="0064712F"/>
    <w:rsid w:val="00650CEE"/>
    <w:rsid w:val="00655E19"/>
    <w:rsid w:val="00657FAB"/>
    <w:rsid w:val="006601A5"/>
    <w:rsid w:val="006638CC"/>
    <w:rsid w:val="00665A2D"/>
    <w:rsid w:val="00670287"/>
    <w:rsid w:val="0067299A"/>
    <w:rsid w:val="00674009"/>
    <w:rsid w:val="006756E6"/>
    <w:rsid w:val="006769E8"/>
    <w:rsid w:val="00677329"/>
    <w:rsid w:val="00681DF1"/>
    <w:rsid w:val="00685847"/>
    <w:rsid w:val="00685D01"/>
    <w:rsid w:val="0068620B"/>
    <w:rsid w:val="00686ABD"/>
    <w:rsid w:val="006872E2"/>
    <w:rsid w:val="00687517"/>
    <w:rsid w:val="006927EC"/>
    <w:rsid w:val="006A6103"/>
    <w:rsid w:val="006A78BE"/>
    <w:rsid w:val="006A7A36"/>
    <w:rsid w:val="006A7B11"/>
    <w:rsid w:val="006B1A2E"/>
    <w:rsid w:val="006B358B"/>
    <w:rsid w:val="006C0295"/>
    <w:rsid w:val="006C15ED"/>
    <w:rsid w:val="006C1F36"/>
    <w:rsid w:val="006C49B9"/>
    <w:rsid w:val="006C4F19"/>
    <w:rsid w:val="006D0BB2"/>
    <w:rsid w:val="006D6E13"/>
    <w:rsid w:val="006E431A"/>
    <w:rsid w:val="006E5306"/>
    <w:rsid w:val="006E6731"/>
    <w:rsid w:val="006E7660"/>
    <w:rsid w:val="006F2EA6"/>
    <w:rsid w:val="006F7FCE"/>
    <w:rsid w:val="007011E0"/>
    <w:rsid w:val="00702597"/>
    <w:rsid w:val="00702BBA"/>
    <w:rsid w:val="00702EAA"/>
    <w:rsid w:val="00703427"/>
    <w:rsid w:val="007035FA"/>
    <w:rsid w:val="00704FAC"/>
    <w:rsid w:val="00705E4D"/>
    <w:rsid w:val="007071BD"/>
    <w:rsid w:val="0070746E"/>
    <w:rsid w:val="007104D0"/>
    <w:rsid w:val="00710512"/>
    <w:rsid w:val="00713E4C"/>
    <w:rsid w:val="007144C8"/>
    <w:rsid w:val="00720A64"/>
    <w:rsid w:val="00722084"/>
    <w:rsid w:val="007258E1"/>
    <w:rsid w:val="00726B27"/>
    <w:rsid w:val="00731870"/>
    <w:rsid w:val="00731F82"/>
    <w:rsid w:val="00733330"/>
    <w:rsid w:val="00734919"/>
    <w:rsid w:val="0074059C"/>
    <w:rsid w:val="00742621"/>
    <w:rsid w:val="007432C0"/>
    <w:rsid w:val="007505C4"/>
    <w:rsid w:val="007517B3"/>
    <w:rsid w:val="0075519A"/>
    <w:rsid w:val="007577E3"/>
    <w:rsid w:val="00760011"/>
    <w:rsid w:val="00761423"/>
    <w:rsid w:val="00761756"/>
    <w:rsid w:val="00765B1C"/>
    <w:rsid w:val="0077302A"/>
    <w:rsid w:val="00774F92"/>
    <w:rsid w:val="00775E16"/>
    <w:rsid w:val="0078203D"/>
    <w:rsid w:val="0078482E"/>
    <w:rsid w:val="007858FD"/>
    <w:rsid w:val="00790821"/>
    <w:rsid w:val="00790BD6"/>
    <w:rsid w:val="00790CA1"/>
    <w:rsid w:val="00792631"/>
    <w:rsid w:val="007928EC"/>
    <w:rsid w:val="007A1319"/>
    <w:rsid w:val="007A2A87"/>
    <w:rsid w:val="007A423C"/>
    <w:rsid w:val="007A4789"/>
    <w:rsid w:val="007A5DBC"/>
    <w:rsid w:val="007B00D8"/>
    <w:rsid w:val="007C0D9D"/>
    <w:rsid w:val="007C22F3"/>
    <w:rsid w:val="007C3B73"/>
    <w:rsid w:val="007C54F6"/>
    <w:rsid w:val="007C71A9"/>
    <w:rsid w:val="007C761A"/>
    <w:rsid w:val="007D2BEB"/>
    <w:rsid w:val="007D3BBB"/>
    <w:rsid w:val="007D496E"/>
    <w:rsid w:val="007D6CAC"/>
    <w:rsid w:val="007E47E6"/>
    <w:rsid w:val="007E4F10"/>
    <w:rsid w:val="007E6704"/>
    <w:rsid w:val="007E7299"/>
    <w:rsid w:val="007F10B9"/>
    <w:rsid w:val="007F1BAA"/>
    <w:rsid w:val="007F46F6"/>
    <w:rsid w:val="007F6117"/>
    <w:rsid w:val="00800BBF"/>
    <w:rsid w:val="0080198B"/>
    <w:rsid w:val="00803DE5"/>
    <w:rsid w:val="0080665B"/>
    <w:rsid w:val="00806E09"/>
    <w:rsid w:val="00811B33"/>
    <w:rsid w:val="008134D1"/>
    <w:rsid w:val="00813C13"/>
    <w:rsid w:val="00817B13"/>
    <w:rsid w:val="008302B7"/>
    <w:rsid w:val="00831276"/>
    <w:rsid w:val="008312B4"/>
    <w:rsid w:val="008313EE"/>
    <w:rsid w:val="00832AA2"/>
    <w:rsid w:val="00832D73"/>
    <w:rsid w:val="0083593B"/>
    <w:rsid w:val="008406D8"/>
    <w:rsid w:val="008425B2"/>
    <w:rsid w:val="00843391"/>
    <w:rsid w:val="00844EB3"/>
    <w:rsid w:val="00846704"/>
    <w:rsid w:val="00847FFC"/>
    <w:rsid w:val="008606AE"/>
    <w:rsid w:val="0086252F"/>
    <w:rsid w:val="00862A46"/>
    <w:rsid w:val="008661FD"/>
    <w:rsid w:val="0086649F"/>
    <w:rsid w:val="00872F90"/>
    <w:rsid w:val="00876C08"/>
    <w:rsid w:val="00877DE5"/>
    <w:rsid w:val="008807EB"/>
    <w:rsid w:val="008812C2"/>
    <w:rsid w:val="00882300"/>
    <w:rsid w:val="0088422C"/>
    <w:rsid w:val="0088665D"/>
    <w:rsid w:val="00886908"/>
    <w:rsid w:val="00887774"/>
    <w:rsid w:val="008908F4"/>
    <w:rsid w:val="00892BF2"/>
    <w:rsid w:val="0089305F"/>
    <w:rsid w:val="00895BEF"/>
    <w:rsid w:val="00895FAA"/>
    <w:rsid w:val="00896240"/>
    <w:rsid w:val="008A4A2A"/>
    <w:rsid w:val="008A66B3"/>
    <w:rsid w:val="008A72D1"/>
    <w:rsid w:val="008B2228"/>
    <w:rsid w:val="008B2F86"/>
    <w:rsid w:val="008B35E9"/>
    <w:rsid w:val="008B44BD"/>
    <w:rsid w:val="008B57A5"/>
    <w:rsid w:val="008B71B9"/>
    <w:rsid w:val="008B7374"/>
    <w:rsid w:val="008C321F"/>
    <w:rsid w:val="008C5729"/>
    <w:rsid w:val="008C6E2B"/>
    <w:rsid w:val="008D0FE0"/>
    <w:rsid w:val="008E22A5"/>
    <w:rsid w:val="008E31B8"/>
    <w:rsid w:val="008E46A4"/>
    <w:rsid w:val="008E7021"/>
    <w:rsid w:val="008F271C"/>
    <w:rsid w:val="008F30F3"/>
    <w:rsid w:val="008F54FE"/>
    <w:rsid w:val="008F56EB"/>
    <w:rsid w:val="008F6638"/>
    <w:rsid w:val="00902958"/>
    <w:rsid w:val="00904D35"/>
    <w:rsid w:val="009056DF"/>
    <w:rsid w:val="009121F7"/>
    <w:rsid w:val="00912CA0"/>
    <w:rsid w:val="00917A77"/>
    <w:rsid w:val="0092390C"/>
    <w:rsid w:val="009248D6"/>
    <w:rsid w:val="00925103"/>
    <w:rsid w:val="009345C2"/>
    <w:rsid w:val="00936172"/>
    <w:rsid w:val="00940E0E"/>
    <w:rsid w:val="00942449"/>
    <w:rsid w:val="00946F38"/>
    <w:rsid w:val="009541C9"/>
    <w:rsid w:val="00954351"/>
    <w:rsid w:val="00954B45"/>
    <w:rsid w:val="00954CA0"/>
    <w:rsid w:val="00955B4B"/>
    <w:rsid w:val="00956623"/>
    <w:rsid w:val="00957E68"/>
    <w:rsid w:val="00960940"/>
    <w:rsid w:val="009618F6"/>
    <w:rsid w:val="00961E74"/>
    <w:rsid w:val="00963573"/>
    <w:rsid w:val="009638DF"/>
    <w:rsid w:val="00965CF0"/>
    <w:rsid w:val="00966DCC"/>
    <w:rsid w:val="00970D32"/>
    <w:rsid w:val="009722F7"/>
    <w:rsid w:val="0097471E"/>
    <w:rsid w:val="0097625A"/>
    <w:rsid w:val="00976AD0"/>
    <w:rsid w:val="00984CBC"/>
    <w:rsid w:val="00986F2D"/>
    <w:rsid w:val="00991C94"/>
    <w:rsid w:val="00995F40"/>
    <w:rsid w:val="009965D8"/>
    <w:rsid w:val="009A4DBD"/>
    <w:rsid w:val="009A5DFA"/>
    <w:rsid w:val="009A64CB"/>
    <w:rsid w:val="009A7025"/>
    <w:rsid w:val="009B2B3C"/>
    <w:rsid w:val="009B42DA"/>
    <w:rsid w:val="009B5E2D"/>
    <w:rsid w:val="009C153C"/>
    <w:rsid w:val="009C1962"/>
    <w:rsid w:val="009C2143"/>
    <w:rsid w:val="009C2A92"/>
    <w:rsid w:val="009C2D85"/>
    <w:rsid w:val="009C69BD"/>
    <w:rsid w:val="009D3656"/>
    <w:rsid w:val="009D73CD"/>
    <w:rsid w:val="009D7CC4"/>
    <w:rsid w:val="009E03B0"/>
    <w:rsid w:val="009E386C"/>
    <w:rsid w:val="009E6D04"/>
    <w:rsid w:val="009F0362"/>
    <w:rsid w:val="009F0FD5"/>
    <w:rsid w:val="009F2D7D"/>
    <w:rsid w:val="009F4AB3"/>
    <w:rsid w:val="009F6D37"/>
    <w:rsid w:val="009F74C6"/>
    <w:rsid w:val="00A01930"/>
    <w:rsid w:val="00A03155"/>
    <w:rsid w:val="00A04758"/>
    <w:rsid w:val="00A04E8E"/>
    <w:rsid w:val="00A12271"/>
    <w:rsid w:val="00A14E7F"/>
    <w:rsid w:val="00A15581"/>
    <w:rsid w:val="00A2114E"/>
    <w:rsid w:val="00A219A2"/>
    <w:rsid w:val="00A22629"/>
    <w:rsid w:val="00A25DF8"/>
    <w:rsid w:val="00A264D7"/>
    <w:rsid w:val="00A307F2"/>
    <w:rsid w:val="00A31CDC"/>
    <w:rsid w:val="00A31FED"/>
    <w:rsid w:val="00A330C9"/>
    <w:rsid w:val="00A33672"/>
    <w:rsid w:val="00A34B4B"/>
    <w:rsid w:val="00A34D7D"/>
    <w:rsid w:val="00A36F5F"/>
    <w:rsid w:val="00A370C5"/>
    <w:rsid w:val="00A372F4"/>
    <w:rsid w:val="00A3748E"/>
    <w:rsid w:val="00A44A5A"/>
    <w:rsid w:val="00A46C50"/>
    <w:rsid w:val="00A507B7"/>
    <w:rsid w:val="00A51B61"/>
    <w:rsid w:val="00A608EF"/>
    <w:rsid w:val="00A626BA"/>
    <w:rsid w:val="00A636B1"/>
    <w:rsid w:val="00A642E1"/>
    <w:rsid w:val="00A647A5"/>
    <w:rsid w:val="00A64E5A"/>
    <w:rsid w:val="00A669E4"/>
    <w:rsid w:val="00A70A5E"/>
    <w:rsid w:val="00A7183A"/>
    <w:rsid w:val="00A74F11"/>
    <w:rsid w:val="00A804D6"/>
    <w:rsid w:val="00A81AD0"/>
    <w:rsid w:val="00A824D6"/>
    <w:rsid w:val="00A83AD2"/>
    <w:rsid w:val="00A874B7"/>
    <w:rsid w:val="00A90D4B"/>
    <w:rsid w:val="00A90F48"/>
    <w:rsid w:val="00A96971"/>
    <w:rsid w:val="00A96B84"/>
    <w:rsid w:val="00A979B2"/>
    <w:rsid w:val="00AA06C1"/>
    <w:rsid w:val="00AA54E5"/>
    <w:rsid w:val="00AA7669"/>
    <w:rsid w:val="00AB028B"/>
    <w:rsid w:val="00AB1013"/>
    <w:rsid w:val="00AB3477"/>
    <w:rsid w:val="00AB6903"/>
    <w:rsid w:val="00AC3101"/>
    <w:rsid w:val="00AC5A44"/>
    <w:rsid w:val="00AD07E3"/>
    <w:rsid w:val="00AD40A1"/>
    <w:rsid w:val="00AD47DF"/>
    <w:rsid w:val="00AD5486"/>
    <w:rsid w:val="00AE112F"/>
    <w:rsid w:val="00AE2A4B"/>
    <w:rsid w:val="00AE2C1D"/>
    <w:rsid w:val="00AE7055"/>
    <w:rsid w:val="00AE7521"/>
    <w:rsid w:val="00AE7C10"/>
    <w:rsid w:val="00AF284D"/>
    <w:rsid w:val="00AF31C5"/>
    <w:rsid w:val="00AF438B"/>
    <w:rsid w:val="00AF5693"/>
    <w:rsid w:val="00AF6C7A"/>
    <w:rsid w:val="00AF6E50"/>
    <w:rsid w:val="00AF79BA"/>
    <w:rsid w:val="00AF7A13"/>
    <w:rsid w:val="00B00998"/>
    <w:rsid w:val="00B02552"/>
    <w:rsid w:val="00B034FA"/>
    <w:rsid w:val="00B03ED9"/>
    <w:rsid w:val="00B05B15"/>
    <w:rsid w:val="00B060BD"/>
    <w:rsid w:val="00B106A2"/>
    <w:rsid w:val="00B112DD"/>
    <w:rsid w:val="00B13075"/>
    <w:rsid w:val="00B13343"/>
    <w:rsid w:val="00B15F27"/>
    <w:rsid w:val="00B16949"/>
    <w:rsid w:val="00B16C0C"/>
    <w:rsid w:val="00B173F7"/>
    <w:rsid w:val="00B20D1F"/>
    <w:rsid w:val="00B21430"/>
    <w:rsid w:val="00B26694"/>
    <w:rsid w:val="00B31172"/>
    <w:rsid w:val="00B326F9"/>
    <w:rsid w:val="00B32951"/>
    <w:rsid w:val="00B3307F"/>
    <w:rsid w:val="00B34CBC"/>
    <w:rsid w:val="00B35DC3"/>
    <w:rsid w:val="00B3648F"/>
    <w:rsid w:val="00B37A3B"/>
    <w:rsid w:val="00B40611"/>
    <w:rsid w:val="00B43650"/>
    <w:rsid w:val="00B4564F"/>
    <w:rsid w:val="00B47EA8"/>
    <w:rsid w:val="00B52545"/>
    <w:rsid w:val="00B52898"/>
    <w:rsid w:val="00B53C50"/>
    <w:rsid w:val="00B56C7C"/>
    <w:rsid w:val="00B6474C"/>
    <w:rsid w:val="00B651D2"/>
    <w:rsid w:val="00B660B9"/>
    <w:rsid w:val="00B70670"/>
    <w:rsid w:val="00B713C8"/>
    <w:rsid w:val="00B71F81"/>
    <w:rsid w:val="00B737C0"/>
    <w:rsid w:val="00B77E98"/>
    <w:rsid w:val="00B809B7"/>
    <w:rsid w:val="00B848AC"/>
    <w:rsid w:val="00B870A7"/>
    <w:rsid w:val="00B9201E"/>
    <w:rsid w:val="00B92F80"/>
    <w:rsid w:val="00B93EC6"/>
    <w:rsid w:val="00BA413C"/>
    <w:rsid w:val="00BA6DAD"/>
    <w:rsid w:val="00BA7EF5"/>
    <w:rsid w:val="00BB1018"/>
    <w:rsid w:val="00BB1CD8"/>
    <w:rsid w:val="00BB5169"/>
    <w:rsid w:val="00BB751E"/>
    <w:rsid w:val="00BC0898"/>
    <w:rsid w:val="00BC0B91"/>
    <w:rsid w:val="00BC2B07"/>
    <w:rsid w:val="00BC6393"/>
    <w:rsid w:val="00BC6B6B"/>
    <w:rsid w:val="00BD11A7"/>
    <w:rsid w:val="00BD3D2E"/>
    <w:rsid w:val="00BD3EF1"/>
    <w:rsid w:val="00BD6996"/>
    <w:rsid w:val="00BD7AFF"/>
    <w:rsid w:val="00BE118E"/>
    <w:rsid w:val="00BE2FF9"/>
    <w:rsid w:val="00BF0F64"/>
    <w:rsid w:val="00BF394E"/>
    <w:rsid w:val="00BF6CCC"/>
    <w:rsid w:val="00C01A61"/>
    <w:rsid w:val="00C029FB"/>
    <w:rsid w:val="00C0411A"/>
    <w:rsid w:val="00C06BC2"/>
    <w:rsid w:val="00C07383"/>
    <w:rsid w:val="00C134A0"/>
    <w:rsid w:val="00C1440E"/>
    <w:rsid w:val="00C20BE0"/>
    <w:rsid w:val="00C22FD1"/>
    <w:rsid w:val="00C26F78"/>
    <w:rsid w:val="00C33034"/>
    <w:rsid w:val="00C342FA"/>
    <w:rsid w:val="00C34F0B"/>
    <w:rsid w:val="00C35CB6"/>
    <w:rsid w:val="00C37140"/>
    <w:rsid w:val="00C4118C"/>
    <w:rsid w:val="00C42AFF"/>
    <w:rsid w:val="00C450DC"/>
    <w:rsid w:val="00C4605C"/>
    <w:rsid w:val="00C52E0F"/>
    <w:rsid w:val="00C55D0F"/>
    <w:rsid w:val="00C56AD0"/>
    <w:rsid w:val="00C631F3"/>
    <w:rsid w:val="00C63FBB"/>
    <w:rsid w:val="00C64C3E"/>
    <w:rsid w:val="00C64D1E"/>
    <w:rsid w:val="00C7206E"/>
    <w:rsid w:val="00C74481"/>
    <w:rsid w:val="00C74B1B"/>
    <w:rsid w:val="00C74CF1"/>
    <w:rsid w:val="00C8033E"/>
    <w:rsid w:val="00C85302"/>
    <w:rsid w:val="00C86DC1"/>
    <w:rsid w:val="00C93F0F"/>
    <w:rsid w:val="00C942E5"/>
    <w:rsid w:val="00CA17DC"/>
    <w:rsid w:val="00CA29E5"/>
    <w:rsid w:val="00CA587B"/>
    <w:rsid w:val="00CA78C9"/>
    <w:rsid w:val="00CB375B"/>
    <w:rsid w:val="00CB3A5C"/>
    <w:rsid w:val="00CB6211"/>
    <w:rsid w:val="00CB6BF2"/>
    <w:rsid w:val="00CC15DE"/>
    <w:rsid w:val="00CC48B0"/>
    <w:rsid w:val="00CC4EED"/>
    <w:rsid w:val="00CD1D87"/>
    <w:rsid w:val="00CD21EA"/>
    <w:rsid w:val="00CD381F"/>
    <w:rsid w:val="00CD55D9"/>
    <w:rsid w:val="00CE104E"/>
    <w:rsid w:val="00CE66AE"/>
    <w:rsid w:val="00CE6F71"/>
    <w:rsid w:val="00CE7053"/>
    <w:rsid w:val="00D03F29"/>
    <w:rsid w:val="00D04355"/>
    <w:rsid w:val="00D074A5"/>
    <w:rsid w:val="00D07B5D"/>
    <w:rsid w:val="00D10110"/>
    <w:rsid w:val="00D1242E"/>
    <w:rsid w:val="00D12ABF"/>
    <w:rsid w:val="00D1475E"/>
    <w:rsid w:val="00D173EB"/>
    <w:rsid w:val="00D20A7B"/>
    <w:rsid w:val="00D21468"/>
    <w:rsid w:val="00D21C96"/>
    <w:rsid w:val="00D22C91"/>
    <w:rsid w:val="00D22D7F"/>
    <w:rsid w:val="00D236D7"/>
    <w:rsid w:val="00D2504F"/>
    <w:rsid w:val="00D25BDE"/>
    <w:rsid w:val="00D26301"/>
    <w:rsid w:val="00D27C55"/>
    <w:rsid w:val="00D41DB1"/>
    <w:rsid w:val="00D4223C"/>
    <w:rsid w:val="00D4273B"/>
    <w:rsid w:val="00D42AFB"/>
    <w:rsid w:val="00D43707"/>
    <w:rsid w:val="00D4602F"/>
    <w:rsid w:val="00D47121"/>
    <w:rsid w:val="00D53AFD"/>
    <w:rsid w:val="00D541E4"/>
    <w:rsid w:val="00D542BE"/>
    <w:rsid w:val="00D60D05"/>
    <w:rsid w:val="00D62E30"/>
    <w:rsid w:val="00D63BF9"/>
    <w:rsid w:val="00D641AF"/>
    <w:rsid w:val="00D71DAF"/>
    <w:rsid w:val="00D71E89"/>
    <w:rsid w:val="00D72589"/>
    <w:rsid w:val="00D734A0"/>
    <w:rsid w:val="00D74623"/>
    <w:rsid w:val="00D7665B"/>
    <w:rsid w:val="00D77081"/>
    <w:rsid w:val="00D830CE"/>
    <w:rsid w:val="00D837DE"/>
    <w:rsid w:val="00D86BF8"/>
    <w:rsid w:val="00D901D3"/>
    <w:rsid w:val="00D90834"/>
    <w:rsid w:val="00D91774"/>
    <w:rsid w:val="00D93A94"/>
    <w:rsid w:val="00D95559"/>
    <w:rsid w:val="00D96FE2"/>
    <w:rsid w:val="00DA1108"/>
    <w:rsid w:val="00DA32C1"/>
    <w:rsid w:val="00DA4AB4"/>
    <w:rsid w:val="00DA4D25"/>
    <w:rsid w:val="00DA6B19"/>
    <w:rsid w:val="00DA71F2"/>
    <w:rsid w:val="00DA76AF"/>
    <w:rsid w:val="00DB3902"/>
    <w:rsid w:val="00DB4485"/>
    <w:rsid w:val="00DB7C5A"/>
    <w:rsid w:val="00DB7D66"/>
    <w:rsid w:val="00DC1E59"/>
    <w:rsid w:val="00DC579B"/>
    <w:rsid w:val="00DC6912"/>
    <w:rsid w:val="00DD522E"/>
    <w:rsid w:val="00DD7C78"/>
    <w:rsid w:val="00DE095D"/>
    <w:rsid w:val="00DE1733"/>
    <w:rsid w:val="00DE1971"/>
    <w:rsid w:val="00DE1DEB"/>
    <w:rsid w:val="00DE5CFC"/>
    <w:rsid w:val="00DE7BDA"/>
    <w:rsid w:val="00DF18D1"/>
    <w:rsid w:val="00DF1D03"/>
    <w:rsid w:val="00DF25A1"/>
    <w:rsid w:val="00DF275C"/>
    <w:rsid w:val="00DF2BBD"/>
    <w:rsid w:val="00DF3F70"/>
    <w:rsid w:val="00E01404"/>
    <w:rsid w:val="00E01E81"/>
    <w:rsid w:val="00E02756"/>
    <w:rsid w:val="00E03A76"/>
    <w:rsid w:val="00E0573C"/>
    <w:rsid w:val="00E07212"/>
    <w:rsid w:val="00E10D16"/>
    <w:rsid w:val="00E12B9D"/>
    <w:rsid w:val="00E12F21"/>
    <w:rsid w:val="00E13636"/>
    <w:rsid w:val="00E15D22"/>
    <w:rsid w:val="00E21C4B"/>
    <w:rsid w:val="00E22440"/>
    <w:rsid w:val="00E233C9"/>
    <w:rsid w:val="00E24290"/>
    <w:rsid w:val="00E27BBE"/>
    <w:rsid w:val="00E33B93"/>
    <w:rsid w:val="00E33C4A"/>
    <w:rsid w:val="00E41F9D"/>
    <w:rsid w:val="00E422E9"/>
    <w:rsid w:val="00E42379"/>
    <w:rsid w:val="00E46A31"/>
    <w:rsid w:val="00E51049"/>
    <w:rsid w:val="00E512F1"/>
    <w:rsid w:val="00E55277"/>
    <w:rsid w:val="00E55443"/>
    <w:rsid w:val="00E55DE9"/>
    <w:rsid w:val="00E60690"/>
    <w:rsid w:val="00E63EB1"/>
    <w:rsid w:val="00E65DF5"/>
    <w:rsid w:val="00E73965"/>
    <w:rsid w:val="00E7493A"/>
    <w:rsid w:val="00E74ECE"/>
    <w:rsid w:val="00E75901"/>
    <w:rsid w:val="00E765A8"/>
    <w:rsid w:val="00E800EA"/>
    <w:rsid w:val="00E80A14"/>
    <w:rsid w:val="00E81F2C"/>
    <w:rsid w:val="00E82531"/>
    <w:rsid w:val="00E873FE"/>
    <w:rsid w:val="00E909D6"/>
    <w:rsid w:val="00E9295A"/>
    <w:rsid w:val="00E939B2"/>
    <w:rsid w:val="00E941CA"/>
    <w:rsid w:val="00EA081E"/>
    <w:rsid w:val="00EA0BDB"/>
    <w:rsid w:val="00EA50FB"/>
    <w:rsid w:val="00EA5231"/>
    <w:rsid w:val="00EA5AE4"/>
    <w:rsid w:val="00EA657D"/>
    <w:rsid w:val="00EA6FEB"/>
    <w:rsid w:val="00EB1716"/>
    <w:rsid w:val="00EB21CE"/>
    <w:rsid w:val="00EB2239"/>
    <w:rsid w:val="00EB55CD"/>
    <w:rsid w:val="00EC42F1"/>
    <w:rsid w:val="00EC447B"/>
    <w:rsid w:val="00EC46B2"/>
    <w:rsid w:val="00EC5313"/>
    <w:rsid w:val="00EC5DF4"/>
    <w:rsid w:val="00EC6872"/>
    <w:rsid w:val="00ED0075"/>
    <w:rsid w:val="00ED175D"/>
    <w:rsid w:val="00ED3775"/>
    <w:rsid w:val="00ED403C"/>
    <w:rsid w:val="00ED4293"/>
    <w:rsid w:val="00EE5E46"/>
    <w:rsid w:val="00EE79D9"/>
    <w:rsid w:val="00EE7A87"/>
    <w:rsid w:val="00EF0A62"/>
    <w:rsid w:val="00EF79B6"/>
    <w:rsid w:val="00F01CC9"/>
    <w:rsid w:val="00F026B8"/>
    <w:rsid w:val="00F02C10"/>
    <w:rsid w:val="00F07B1C"/>
    <w:rsid w:val="00F07D6D"/>
    <w:rsid w:val="00F111ED"/>
    <w:rsid w:val="00F14598"/>
    <w:rsid w:val="00F16D41"/>
    <w:rsid w:val="00F172C3"/>
    <w:rsid w:val="00F176E8"/>
    <w:rsid w:val="00F20E99"/>
    <w:rsid w:val="00F223B5"/>
    <w:rsid w:val="00F227A7"/>
    <w:rsid w:val="00F2600D"/>
    <w:rsid w:val="00F26A34"/>
    <w:rsid w:val="00F26BEE"/>
    <w:rsid w:val="00F26E8A"/>
    <w:rsid w:val="00F27C13"/>
    <w:rsid w:val="00F3082A"/>
    <w:rsid w:val="00F317A9"/>
    <w:rsid w:val="00F330B3"/>
    <w:rsid w:val="00F33D21"/>
    <w:rsid w:val="00F342A8"/>
    <w:rsid w:val="00F344F6"/>
    <w:rsid w:val="00F41661"/>
    <w:rsid w:val="00F41E16"/>
    <w:rsid w:val="00F42903"/>
    <w:rsid w:val="00F47DE5"/>
    <w:rsid w:val="00F51D9F"/>
    <w:rsid w:val="00F51F36"/>
    <w:rsid w:val="00F606D0"/>
    <w:rsid w:val="00F62543"/>
    <w:rsid w:val="00F717A5"/>
    <w:rsid w:val="00F7278A"/>
    <w:rsid w:val="00F72AC7"/>
    <w:rsid w:val="00F7473D"/>
    <w:rsid w:val="00F74C99"/>
    <w:rsid w:val="00F756A1"/>
    <w:rsid w:val="00F81DF3"/>
    <w:rsid w:val="00F857A3"/>
    <w:rsid w:val="00F901B1"/>
    <w:rsid w:val="00F9055D"/>
    <w:rsid w:val="00F93520"/>
    <w:rsid w:val="00F935C6"/>
    <w:rsid w:val="00F9580C"/>
    <w:rsid w:val="00F9708C"/>
    <w:rsid w:val="00FA2DEA"/>
    <w:rsid w:val="00FA4DD7"/>
    <w:rsid w:val="00FA54DD"/>
    <w:rsid w:val="00FB1FA7"/>
    <w:rsid w:val="00FB2F84"/>
    <w:rsid w:val="00FC00C9"/>
    <w:rsid w:val="00FC0C34"/>
    <w:rsid w:val="00FC291B"/>
    <w:rsid w:val="00FC72D2"/>
    <w:rsid w:val="00FD08D3"/>
    <w:rsid w:val="00FD1541"/>
    <w:rsid w:val="00FD1E64"/>
    <w:rsid w:val="00FD20EC"/>
    <w:rsid w:val="00FD5C9D"/>
    <w:rsid w:val="00FD7E3F"/>
    <w:rsid w:val="00FE2A8D"/>
    <w:rsid w:val="00FE2E65"/>
    <w:rsid w:val="00FE3292"/>
    <w:rsid w:val="00FE4227"/>
    <w:rsid w:val="00FE42A7"/>
    <w:rsid w:val="00FE4FAE"/>
    <w:rsid w:val="00FE6D55"/>
    <w:rsid w:val="00FF0C03"/>
    <w:rsid w:val="00FF2365"/>
    <w:rsid w:val="00FF539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DEB3B1E7-8EC7-42A5-AD71-3C2DFA24D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59"/>
    <w:lsdException w:name="Plain Table 2" w:uiPriority="59"/>
    <w:lsdException w:name="Plain Table 3" w:uiPriority="99"/>
    <w:lsdException w:name="Plain Table 4" w:uiPriority="99"/>
    <w:lsdException w:name="Plain Table 5" w:uiPriority="99"/>
    <w:lsdException w:name="Grid Table Light" w:uiPriority="59"/>
    <w:lsdException w:name="Grid Table 1 Light" w:uiPriority="99"/>
    <w:lsdException w:name="Grid Table 2" w:uiPriority="99"/>
    <w:lsdException w:name="Grid Table 3" w:uiPriority="99"/>
    <w:lsdException w:name="Grid Table 4" w:uiPriority="59"/>
    <w:lsdException w:name="Grid Table 5 Dark" w:uiPriority="99"/>
    <w:lsdException w:name="Grid Table 6 Colorful" w:uiPriority="99"/>
    <w:lsdException w:name="Grid Table 7 Colorful" w:uiPriority="99"/>
    <w:lsdException w:name="Grid Table 1 Light Accent 1" w:uiPriority="99"/>
    <w:lsdException w:name="Grid Table 2 Accent 1" w:uiPriority="99"/>
    <w:lsdException w:name="Grid Table 3 Accent 1" w:uiPriority="99"/>
    <w:lsdException w:name="Grid Table 4 Accent 1" w:uiPriority="59"/>
    <w:lsdException w:name="Grid Table 5 Dark Accent 1" w:uiPriority="50"/>
    <w:lsdException w:name="Grid Table 6 Colorful Accent 1" w:uiPriority="99"/>
    <w:lsdException w:name="Grid Table 7 Colorful Accent 1" w:uiPriority="99"/>
    <w:lsdException w:name="Grid Table 1 Light Accent 2" w:uiPriority="99"/>
    <w:lsdException w:name="Grid Table 2 Accent 2" w:uiPriority="99"/>
    <w:lsdException w:name="Grid Table 3 Accent 2" w:uiPriority="99"/>
    <w:lsdException w:name="Grid Table 4 Accent 2" w:uiPriority="59"/>
    <w:lsdException w:name="Grid Table 5 Dark Accent 2" w:uiPriority="99"/>
    <w:lsdException w:name="Grid Table 6 Colorful Accent 2" w:uiPriority="99"/>
    <w:lsdException w:name="Grid Table 7 Colorful Accent 2" w:uiPriority="99"/>
    <w:lsdException w:name="Grid Table 1 Light Accent 3" w:uiPriority="99"/>
    <w:lsdException w:name="Grid Table 2 Accent 3" w:uiPriority="99"/>
    <w:lsdException w:name="Grid Table 3 Accent 3" w:uiPriority="99"/>
    <w:lsdException w:name="Grid Table 4 Accent 3" w:uiPriority="59"/>
    <w:lsdException w:name="Grid Table 5 Dark Accent 3" w:uiPriority="99"/>
    <w:lsdException w:name="Grid Table 6 Colorful Accent 3" w:uiPriority="99"/>
    <w:lsdException w:name="Grid Table 7 Colorful Accent 3" w:uiPriority="99"/>
    <w:lsdException w:name="Grid Table 1 Light Accent 4" w:uiPriority="99"/>
    <w:lsdException w:name="Grid Table 2 Accent 4" w:uiPriority="99"/>
    <w:lsdException w:name="Grid Table 3 Accent 4" w:uiPriority="99"/>
    <w:lsdException w:name="Grid Table 4 Accent 4" w:uiPriority="59"/>
    <w:lsdException w:name="Grid Table 5 Dark Accent 4" w:uiPriority="50"/>
    <w:lsdException w:name="Grid Table 6 Colorful Accent 4" w:uiPriority="99"/>
    <w:lsdException w:name="Grid Table 7 Colorful Accent 4" w:uiPriority="99"/>
    <w:lsdException w:name="Grid Table 1 Light Accent 5" w:uiPriority="99"/>
    <w:lsdException w:name="Grid Table 2 Accent 5" w:uiPriority="99"/>
    <w:lsdException w:name="Grid Table 3 Accent 5" w:uiPriority="99"/>
    <w:lsdException w:name="Grid Table 4 Accent 5" w:uiPriority="59"/>
    <w:lsdException w:name="Grid Table 5 Dark Accent 5" w:uiPriority="99"/>
    <w:lsdException w:name="Grid Table 6 Colorful Accent 5" w:uiPriority="99"/>
    <w:lsdException w:name="Grid Table 7 Colorful Accent 5" w:uiPriority="99"/>
    <w:lsdException w:name="Grid Table 1 Light Accent 6" w:uiPriority="99"/>
    <w:lsdException w:name="Grid Table 2 Accent 6" w:uiPriority="99"/>
    <w:lsdException w:name="Grid Table 3 Accent 6" w:uiPriority="99"/>
    <w:lsdException w:name="Grid Table 4 Accent 6" w:uiPriority="59"/>
    <w:lsdException w:name="Grid Table 5 Dark Accent 6" w:uiPriority="99"/>
    <w:lsdException w:name="Grid Table 6 Colorful Accent 6" w:uiPriority="99"/>
    <w:lsdException w:name="Grid Table 7 Colorful Accent 6" w:uiPriority="99"/>
    <w:lsdException w:name="List Table 1 Light" w:uiPriority="99"/>
    <w:lsdException w:name="List Table 2" w:uiPriority="99"/>
    <w:lsdException w:name="List Table 3" w:uiPriority="99"/>
    <w:lsdException w:name="List Table 4" w:uiPriority="99"/>
    <w:lsdException w:name="List Table 5 Dark" w:uiPriority="99"/>
    <w:lsdException w:name="List Table 6 Colorful" w:uiPriority="99"/>
    <w:lsdException w:name="List Table 7 Colorful" w:uiPriority="99"/>
    <w:lsdException w:name="List Table 1 Light Accent 1" w:uiPriority="99"/>
    <w:lsdException w:name="List Table 2 Accent 1" w:uiPriority="99"/>
    <w:lsdException w:name="List Table 3 Accent 1" w:uiPriority="99"/>
    <w:lsdException w:name="List Table 4 Accent 1" w:uiPriority="99"/>
    <w:lsdException w:name="List Table 5 Dark Accent 1" w:uiPriority="99"/>
    <w:lsdException w:name="List Table 6 Colorful Accent 1" w:uiPriority="99"/>
    <w:lsdException w:name="List Table 7 Colorful Accent 1" w:uiPriority="99"/>
    <w:lsdException w:name="List Table 1 Light Accent 2" w:uiPriority="99"/>
    <w:lsdException w:name="List Table 2 Accent 2" w:uiPriority="99"/>
    <w:lsdException w:name="List Table 3 Accent 2" w:uiPriority="99"/>
    <w:lsdException w:name="List Table 4 Accent 2" w:uiPriority="99"/>
    <w:lsdException w:name="List Table 5 Dark Accent 2" w:uiPriority="99"/>
    <w:lsdException w:name="List Table 6 Colorful Accent 2" w:uiPriority="99"/>
    <w:lsdException w:name="List Table 7 Colorful Accent 2" w:uiPriority="99"/>
    <w:lsdException w:name="List Table 1 Light Accent 3" w:uiPriority="99"/>
    <w:lsdException w:name="List Table 2 Accent 3" w:uiPriority="99"/>
    <w:lsdException w:name="List Table 3 Accent 3" w:uiPriority="99"/>
    <w:lsdException w:name="List Table 4 Accent 3" w:uiPriority="99"/>
    <w:lsdException w:name="List Table 5 Dark Accent 3" w:uiPriority="99"/>
    <w:lsdException w:name="List Table 6 Colorful Accent 3" w:uiPriority="99"/>
    <w:lsdException w:name="List Table 7 Colorful Accent 3" w:uiPriority="99"/>
    <w:lsdException w:name="List Table 1 Light Accent 4" w:uiPriority="99"/>
    <w:lsdException w:name="List Table 2 Accent 4" w:uiPriority="99"/>
    <w:lsdException w:name="List Table 3 Accent 4" w:uiPriority="99"/>
    <w:lsdException w:name="List Table 4 Accent 4" w:uiPriority="99"/>
    <w:lsdException w:name="List Table 5 Dark Accent 4" w:uiPriority="99"/>
    <w:lsdException w:name="List Table 6 Colorful Accent 4" w:uiPriority="99"/>
    <w:lsdException w:name="List Table 7 Colorful Accent 4" w:uiPriority="99"/>
    <w:lsdException w:name="List Table 1 Light Accent 5" w:uiPriority="99"/>
    <w:lsdException w:name="List Table 2 Accent 5" w:uiPriority="99"/>
    <w:lsdException w:name="List Table 3 Accent 5" w:uiPriority="99"/>
    <w:lsdException w:name="List Table 4 Accent 5" w:uiPriority="99"/>
    <w:lsdException w:name="List Table 5 Dark Accent 5" w:uiPriority="99"/>
    <w:lsdException w:name="List Table 6 Colorful Accent 5" w:uiPriority="99"/>
    <w:lsdException w:name="List Table 7 Colorful Accent 5" w:uiPriority="99"/>
    <w:lsdException w:name="List Table 1 Light Accent 6" w:uiPriority="99"/>
    <w:lsdException w:name="List Table 2 Accent 6" w:uiPriority="99"/>
    <w:lsdException w:name="List Table 3 Accent 6" w:uiPriority="99"/>
    <w:lsdException w:name="List Table 4 Accent 6" w:uiPriority="99"/>
    <w:lsdException w:name="List Table 5 Dark Accent 6" w:uiPriority="99"/>
    <w:lsdException w:name="List Table 6 Colorful Accent 6" w:uiPriority="99"/>
    <w:lsdException w:name="List Table 7 Colorful Accent 6" w:uiPriority="99"/>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173F7"/>
    <w:pPr>
      <w:spacing w:line="360" w:lineRule="auto"/>
      <w:jc w:val="both"/>
    </w:pPr>
    <w:rPr>
      <w:sz w:val="24"/>
      <w:szCs w:val="24"/>
      <w:lang w:val="en-GB" w:eastAsia="zh-CN"/>
    </w:rPr>
  </w:style>
  <w:style w:type="paragraph" w:styleId="Heading1">
    <w:name w:val="heading 1"/>
    <w:basedOn w:val="Normal"/>
    <w:next w:val="Normal"/>
    <w:link w:val="Heading1Char"/>
    <w:qFormat/>
    <w:rsid w:val="0097625A"/>
    <w:pPr>
      <w:numPr>
        <w:numId w:val="1"/>
      </w:numPr>
      <w:ind w:left="0"/>
      <w:jc w:val="center"/>
      <w:outlineLvl w:val="0"/>
    </w:pPr>
    <w:rPr>
      <w:b/>
    </w:rPr>
  </w:style>
  <w:style w:type="paragraph" w:styleId="Heading2">
    <w:name w:val="heading 2"/>
    <w:basedOn w:val="Heading1"/>
    <w:next w:val="Normal"/>
    <w:link w:val="Heading2Char"/>
    <w:qFormat/>
    <w:rsid w:val="00A642E1"/>
    <w:pPr>
      <w:numPr>
        <w:ilvl w:val="1"/>
      </w:numPr>
      <w:tabs>
        <w:tab w:val="left" w:pos="130"/>
      </w:tabs>
      <w:jc w:val="left"/>
      <w:outlineLvl w:val="1"/>
    </w:pPr>
  </w:style>
  <w:style w:type="paragraph" w:styleId="Heading3">
    <w:name w:val="heading 3"/>
    <w:basedOn w:val="Normal"/>
    <w:next w:val="Normal"/>
    <w:link w:val="Heading3Char"/>
    <w:qFormat/>
    <w:rsid w:val="00A372F4"/>
    <w:pPr>
      <w:keepNext/>
      <w:numPr>
        <w:ilvl w:val="2"/>
        <w:numId w:val="1"/>
      </w:numPr>
      <w:outlineLvl w:val="2"/>
    </w:pPr>
    <w:rPr>
      <w:rFonts w:cs="Arial"/>
      <w:b/>
      <w:bCs/>
      <w:szCs w:val="26"/>
    </w:rPr>
  </w:style>
  <w:style w:type="paragraph" w:styleId="Heading4">
    <w:name w:val="heading 4"/>
    <w:basedOn w:val="Normal"/>
    <w:next w:val="Normal"/>
    <w:link w:val="Heading4Char"/>
    <w:qFormat/>
    <w:rsid w:val="00A372F4"/>
    <w:pPr>
      <w:keepNext/>
      <w:numPr>
        <w:ilvl w:val="3"/>
        <w:numId w:val="1"/>
      </w:numPr>
      <w:outlineLvl w:val="3"/>
    </w:pPr>
    <w:rPr>
      <w:b/>
      <w:bCs/>
      <w:szCs w:val="28"/>
    </w:rPr>
  </w:style>
  <w:style w:type="paragraph" w:styleId="Heading5">
    <w:name w:val="heading 5"/>
    <w:basedOn w:val="Normal"/>
    <w:next w:val="Normal"/>
    <w:link w:val="Heading5Char"/>
    <w:qFormat/>
    <w:rsid w:val="00A372F4"/>
    <w:pPr>
      <w:numPr>
        <w:ilvl w:val="4"/>
        <w:numId w:val="1"/>
      </w:numPr>
      <w:outlineLvl w:val="4"/>
    </w:pPr>
    <w:rPr>
      <w:b/>
      <w:bCs/>
      <w:iCs/>
      <w:szCs w:val="26"/>
    </w:rPr>
  </w:style>
  <w:style w:type="paragraph" w:styleId="Heading6">
    <w:name w:val="heading 6"/>
    <w:basedOn w:val="Normal"/>
    <w:next w:val="Normal"/>
    <w:link w:val="Heading6Char"/>
    <w:qFormat/>
    <w:rsid w:val="003C0069"/>
    <w:pPr>
      <w:numPr>
        <w:ilvl w:val="5"/>
        <w:numId w:val="1"/>
      </w:numPr>
      <w:spacing w:before="240" w:after="60"/>
      <w:outlineLvl w:val="5"/>
    </w:pPr>
    <w:rPr>
      <w:b/>
      <w:bCs/>
      <w:sz w:val="22"/>
      <w:szCs w:val="22"/>
    </w:rPr>
  </w:style>
  <w:style w:type="paragraph" w:styleId="Heading7">
    <w:name w:val="heading 7"/>
    <w:basedOn w:val="Normal"/>
    <w:next w:val="Normal"/>
    <w:link w:val="Heading7Char"/>
    <w:qFormat/>
    <w:rsid w:val="003C0069"/>
    <w:pPr>
      <w:numPr>
        <w:ilvl w:val="6"/>
        <w:numId w:val="1"/>
      </w:numPr>
      <w:spacing w:before="240" w:after="60"/>
      <w:outlineLvl w:val="6"/>
    </w:pPr>
  </w:style>
  <w:style w:type="paragraph" w:styleId="Heading8">
    <w:name w:val="heading 8"/>
    <w:basedOn w:val="Normal"/>
    <w:next w:val="Normal"/>
    <w:link w:val="Heading8Char"/>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5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uiPriority w:val="35"/>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character" w:customStyle="1" w:styleId="Heading1Char">
    <w:name w:val="Heading 1 Char"/>
    <w:basedOn w:val="DefaultParagraphFont"/>
    <w:link w:val="Heading1"/>
    <w:uiPriority w:val="9"/>
    <w:rsid w:val="00FE4227"/>
    <w:rPr>
      <w:b/>
      <w:sz w:val="24"/>
      <w:szCs w:val="24"/>
      <w:lang w:val="en-GB" w:eastAsia="zh-CN"/>
    </w:rPr>
  </w:style>
  <w:style w:type="character" w:customStyle="1" w:styleId="Heading2Char">
    <w:name w:val="Heading 2 Char"/>
    <w:basedOn w:val="DefaultParagraphFont"/>
    <w:link w:val="Heading2"/>
    <w:uiPriority w:val="9"/>
    <w:rsid w:val="00A642E1"/>
    <w:rPr>
      <w:b/>
      <w:sz w:val="24"/>
      <w:szCs w:val="24"/>
      <w:lang w:val="en-GB" w:eastAsia="zh-CN"/>
    </w:rPr>
  </w:style>
  <w:style w:type="character" w:customStyle="1" w:styleId="Heading3Char">
    <w:name w:val="Heading 3 Char"/>
    <w:basedOn w:val="DefaultParagraphFont"/>
    <w:link w:val="Heading3"/>
    <w:rsid w:val="00FE4227"/>
    <w:rPr>
      <w:rFonts w:cs="Arial"/>
      <w:b/>
      <w:bCs/>
      <w:sz w:val="24"/>
      <w:szCs w:val="26"/>
      <w:lang w:val="en-GB" w:eastAsia="zh-CN"/>
    </w:rPr>
  </w:style>
  <w:style w:type="character" w:customStyle="1" w:styleId="Heading4Char">
    <w:name w:val="Heading 4 Char"/>
    <w:basedOn w:val="DefaultParagraphFont"/>
    <w:link w:val="Heading4"/>
    <w:rsid w:val="00FE4227"/>
    <w:rPr>
      <w:b/>
      <w:bCs/>
      <w:sz w:val="24"/>
      <w:szCs w:val="28"/>
      <w:lang w:val="en-GB" w:eastAsia="zh-CN"/>
    </w:rPr>
  </w:style>
  <w:style w:type="character" w:customStyle="1" w:styleId="Heading5Char">
    <w:name w:val="Heading 5 Char"/>
    <w:basedOn w:val="DefaultParagraphFont"/>
    <w:link w:val="Heading5"/>
    <w:rsid w:val="00FE4227"/>
    <w:rPr>
      <w:b/>
      <w:bCs/>
      <w:iCs/>
      <w:sz w:val="24"/>
      <w:szCs w:val="26"/>
      <w:lang w:val="en-GB" w:eastAsia="zh-CN"/>
    </w:rPr>
  </w:style>
  <w:style w:type="character" w:customStyle="1" w:styleId="Heading6Char">
    <w:name w:val="Heading 6 Char"/>
    <w:basedOn w:val="DefaultParagraphFont"/>
    <w:link w:val="Heading6"/>
    <w:rsid w:val="00FE4227"/>
    <w:rPr>
      <w:b/>
      <w:bCs/>
      <w:sz w:val="22"/>
      <w:szCs w:val="22"/>
      <w:lang w:val="en-GB" w:eastAsia="zh-CN"/>
    </w:rPr>
  </w:style>
  <w:style w:type="character" w:customStyle="1" w:styleId="Heading7Char">
    <w:name w:val="Heading 7 Char"/>
    <w:basedOn w:val="DefaultParagraphFont"/>
    <w:link w:val="Heading7"/>
    <w:rsid w:val="00FE4227"/>
    <w:rPr>
      <w:sz w:val="24"/>
      <w:szCs w:val="24"/>
      <w:lang w:val="en-GB" w:eastAsia="zh-CN"/>
    </w:rPr>
  </w:style>
  <w:style w:type="character" w:customStyle="1" w:styleId="Heading8Char">
    <w:name w:val="Heading 8 Char"/>
    <w:basedOn w:val="DefaultParagraphFont"/>
    <w:link w:val="Heading8"/>
    <w:rsid w:val="00FE4227"/>
    <w:rPr>
      <w:b/>
      <w:sz w:val="24"/>
      <w:szCs w:val="24"/>
      <w:lang w:val="en-GB" w:eastAsia="zh-CN"/>
    </w:rPr>
  </w:style>
  <w:style w:type="character" w:customStyle="1" w:styleId="Heading9Char">
    <w:name w:val="Heading 9 Char"/>
    <w:basedOn w:val="DefaultParagraphFont"/>
    <w:link w:val="Heading9"/>
    <w:rsid w:val="00FE4227"/>
    <w:rPr>
      <w:b/>
      <w:sz w:val="24"/>
      <w:szCs w:val="24"/>
      <w:lang w:val="en-GB" w:eastAsia="zh-CN"/>
    </w:rPr>
  </w:style>
  <w:style w:type="paragraph" w:styleId="ListParagraph">
    <w:name w:val="List Paragraph"/>
    <w:basedOn w:val="Normal"/>
    <w:uiPriority w:val="34"/>
    <w:qFormat/>
    <w:rsid w:val="00FE4227"/>
    <w:pPr>
      <w:ind w:left="720"/>
      <w:contextualSpacing/>
    </w:pPr>
  </w:style>
  <w:style w:type="paragraph" w:styleId="NoSpacing">
    <w:name w:val="No Spacing"/>
    <w:uiPriority w:val="1"/>
    <w:qFormat/>
    <w:rsid w:val="00FE4227"/>
  </w:style>
  <w:style w:type="paragraph" w:styleId="Title">
    <w:name w:val="Title"/>
    <w:basedOn w:val="Normal"/>
    <w:next w:val="Normal"/>
    <w:link w:val="TitleChar"/>
    <w:uiPriority w:val="10"/>
    <w:qFormat/>
    <w:rsid w:val="00FE4227"/>
    <w:pPr>
      <w:spacing w:before="300" w:after="200"/>
      <w:contextualSpacing/>
    </w:pPr>
    <w:rPr>
      <w:sz w:val="48"/>
      <w:szCs w:val="48"/>
    </w:rPr>
  </w:style>
  <w:style w:type="character" w:customStyle="1" w:styleId="TitleChar">
    <w:name w:val="Title Char"/>
    <w:basedOn w:val="DefaultParagraphFont"/>
    <w:link w:val="Title"/>
    <w:uiPriority w:val="10"/>
    <w:rsid w:val="00FE4227"/>
    <w:rPr>
      <w:sz w:val="48"/>
      <w:szCs w:val="48"/>
      <w:lang w:val="en-GB" w:eastAsia="zh-CN"/>
    </w:rPr>
  </w:style>
  <w:style w:type="paragraph" w:styleId="Subtitle">
    <w:name w:val="Subtitle"/>
    <w:basedOn w:val="Normal"/>
    <w:next w:val="Normal"/>
    <w:link w:val="SubtitleChar"/>
    <w:uiPriority w:val="11"/>
    <w:qFormat/>
    <w:rsid w:val="00FE4227"/>
    <w:pPr>
      <w:spacing w:before="200" w:after="200"/>
    </w:pPr>
  </w:style>
  <w:style w:type="character" w:customStyle="1" w:styleId="SubtitleChar">
    <w:name w:val="Subtitle Char"/>
    <w:basedOn w:val="DefaultParagraphFont"/>
    <w:link w:val="Subtitle"/>
    <w:uiPriority w:val="11"/>
    <w:rsid w:val="00FE4227"/>
    <w:rPr>
      <w:sz w:val="24"/>
      <w:szCs w:val="24"/>
      <w:lang w:val="en-GB" w:eastAsia="zh-CN"/>
    </w:rPr>
  </w:style>
  <w:style w:type="paragraph" w:styleId="Quote">
    <w:name w:val="Quote"/>
    <w:basedOn w:val="Normal"/>
    <w:next w:val="Normal"/>
    <w:link w:val="QuoteChar"/>
    <w:uiPriority w:val="29"/>
    <w:qFormat/>
    <w:rsid w:val="00FE4227"/>
    <w:pPr>
      <w:ind w:left="720" w:right="720"/>
    </w:pPr>
    <w:rPr>
      <w:i/>
    </w:rPr>
  </w:style>
  <w:style w:type="character" w:customStyle="1" w:styleId="QuoteChar">
    <w:name w:val="Quote Char"/>
    <w:basedOn w:val="DefaultParagraphFont"/>
    <w:link w:val="Quote"/>
    <w:uiPriority w:val="29"/>
    <w:rsid w:val="00FE4227"/>
    <w:rPr>
      <w:i/>
      <w:sz w:val="24"/>
      <w:szCs w:val="24"/>
      <w:lang w:val="en-GB" w:eastAsia="zh-CN"/>
    </w:rPr>
  </w:style>
  <w:style w:type="paragraph" w:styleId="IntenseQuote">
    <w:name w:val="Intense Quote"/>
    <w:basedOn w:val="Normal"/>
    <w:next w:val="Normal"/>
    <w:link w:val="IntenseQuoteChar"/>
    <w:uiPriority w:val="30"/>
    <w:qFormat/>
    <w:rsid w:val="00FE4227"/>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IntenseQuoteChar">
    <w:name w:val="Intense Quote Char"/>
    <w:basedOn w:val="DefaultParagraphFont"/>
    <w:link w:val="IntenseQuote"/>
    <w:uiPriority w:val="30"/>
    <w:rsid w:val="00FE4227"/>
    <w:rPr>
      <w:i/>
      <w:sz w:val="24"/>
      <w:szCs w:val="24"/>
      <w:shd w:val="clear" w:color="auto" w:fill="F2F2F2"/>
      <w:lang w:val="en-GB" w:eastAsia="zh-CN"/>
    </w:rPr>
  </w:style>
  <w:style w:type="table" w:styleId="TableGridLight">
    <w:name w:val="Grid Table Light"/>
    <w:basedOn w:val="TableNormal"/>
    <w:uiPriority w:val="59"/>
    <w:rsid w:val="00FE4227"/>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PlainTable1">
    <w:name w:val="Plain Table 1"/>
    <w:basedOn w:val="TableNormal"/>
    <w:uiPriority w:val="59"/>
    <w:rsid w:val="00FE4227"/>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PlainTable2">
    <w:name w:val="Plain Table 2"/>
    <w:basedOn w:val="TableNormal"/>
    <w:uiPriority w:val="59"/>
    <w:rsid w:val="00FE4227"/>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PlainTable3">
    <w:name w:val="Plain Table 3"/>
    <w:basedOn w:val="TableNormal"/>
    <w:uiPriority w:val="99"/>
    <w:rsid w:val="00FE4227"/>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4">
    <w:name w:val="Plain Table 4"/>
    <w:basedOn w:val="TableNormal"/>
    <w:uiPriority w:val="99"/>
    <w:rsid w:val="00FE4227"/>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5">
    <w:name w:val="Plain Table 5"/>
    <w:basedOn w:val="TableNormal"/>
    <w:uiPriority w:val="99"/>
    <w:rsid w:val="00FE4227"/>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GridTable1Light">
    <w:name w:val="Grid Table 1 Light"/>
    <w:basedOn w:val="TableNormal"/>
    <w:uiPriority w:val="99"/>
    <w:rsid w:val="00FE4227"/>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styleId="GridTable1Light-Accent1">
    <w:name w:val="Grid Table 1 Light Accent 1"/>
    <w:basedOn w:val="TableNormal"/>
    <w:uiPriority w:val="99"/>
    <w:rsid w:val="00FE4227"/>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styleId="GridTable1Light-Accent2">
    <w:name w:val="Grid Table 1 Light Accent 2"/>
    <w:basedOn w:val="TableNormal"/>
    <w:uiPriority w:val="99"/>
    <w:rsid w:val="00FE4227"/>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styleId="GridTable1Light-Accent3">
    <w:name w:val="Grid Table 1 Light Accent 3"/>
    <w:basedOn w:val="TableNormal"/>
    <w:uiPriority w:val="99"/>
    <w:rsid w:val="00FE4227"/>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styleId="GridTable1Light-Accent4">
    <w:name w:val="Grid Table 1 Light Accent 4"/>
    <w:basedOn w:val="TableNormal"/>
    <w:uiPriority w:val="99"/>
    <w:rsid w:val="00FE4227"/>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styleId="GridTable1Light-Accent5">
    <w:name w:val="Grid Table 1 Light Accent 5"/>
    <w:basedOn w:val="TableNormal"/>
    <w:uiPriority w:val="99"/>
    <w:rsid w:val="00FE4227"/>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styleId="GridTable1Light-Accent6">
    <w:name w:val="Grid Table 1 Light Accent 6"/>
    <w:basedOn w:val="TableNormal"/>
    <w:uiPriority w:val="99"/>
    <w:rsid w:val="00FE4227"/>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GridTable2">
    <w:name w:val="Grid Table 2"/>
    <w:basedOn w:val="TableNormal"/>
    <w:uiPriority w:val="99"/>
    <w:rsid w:val="00FE4227"/>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2-Accent1">
    <w:name w:val="Grid Table 2 Accent 1"/>
    <w:basedOn w:val="TableNormal"/>
    <w:uiPriority w:val="99"/>
    <w:rsid w:val="00FE4227"/>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ridTable2-Accent2">
    <w:name w:val="Grid Table 2 Accent 2"/>
    <w:basedOn w:val="TableNormal"/>
    <w:uiPriority w:val="99"/>
    <w:rsid w:val="00FE4227"/>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2-Accent3">
    <w:name w:val="Grid Table 2 Accent 3"/>
    <w:basedOn w:val="TableNormal"/>
    <w:uiPriority w:val="99"/>
    <w:rsid w:val="00FE4227"/>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2-Accent4">
    <w:name w:val="Grid Table 2 Accent 4"/>
    <w:basedOn w:val="TableNormal"/>
    <w:uiPriority w:val="99"/>
    <w:rsid w:val="00FE4227"/>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2-Accent5">
    <w:name w:val="Grid Table 2 Accent 5"/>
    <w:basedOn w:val="TableNormal"/>
    <w:uiPriority w:val="99"/>
    <w:rsid w:val="00FE4227"/>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2-Accent6">
    <w:name w:val="Grid Table 2 Accent 6"/>
    <w:basedOn w:val="TableNormal"/>
    <w:uiPriority w:val="99"/>
    <w:rsid w:val="00FE4227"/>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3">
    <w:name w:val="Grid Table 3"/>
    <w:basedOn w:val="TableNormal"/>
    <w:uiPriority w:val="99"/>
    <w:rsid w:val="00FE4227"/>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3-Accent1">
    <w:name w:val="Grid Table 3 Accent 1"/>
    <w:basedOn w:val="TableNormal"/>
    <w:uiPriority w:val="99"/>
    <w:rsid w:val="00FE4227"/>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ridTable3-Accent2">
    <w:name w:val="Grid Table 3 Accent 2"/>
    <w:basedOn w:val="TableNormal"/>
    <w:uiPriority w:val="99"/>
    <w:rsid w:val="00FE4227"/>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3-Accent3">
    <w:name w:val="Grid Table 3 Accent 3"/>
    <w:basedOn w:val="TableNormal"/>
    <w:uiPriority w:val="99"/>
    <w:rsid w:val="00FE4227"/>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3-Accent4">
    <w:name w:val="Grid Table 3 Accent 4"/>
    <w:basedOn w:val="TableNormal"/>
    <w:uiPriority w:val="99"/>
    <w:rsid w:val="00FE4227"/>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3-Accent5">
    <w:name w:val="Grid Table 3 Accent 5"/>
    <w:basedOn w:val="TableNormal"/>
    <w:uiPriority w:val="99"/>
    <w:rsid w:val="00FE4227"/>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3-Accent6">
    <w:name w:val="Grid Table 3 Accent 6"/>
    <w:basedOn w:val="TableNormal"/>
    <w:uiPriority w:val="99"/>
    <w:rsid w:val="00FE4227"/>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4">
    <w:name w:val="Grid Table 4"/>
    <w:basedOn w:val="TableNormal"/>
    <w:uiPriority w:val="59"/>
    <w:rsid w:val="00FE4227"/>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4-Accent1">
    <w:name w:val="Grid Table 4 Accent 1"/>
    <w:basedOn w:val="TableNormal"/>
    <w:uiPriority w:val="59"/>
    <w:rsid w:val="00FE4227"/>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styleId="GridTable4-Accent2">
    <w:name w:val="Grid Table 4 Accent 2"/>
    <w:basedOn w:val="TableNormal"/>
    <w:uiPriority w:val="59"/>
    <w:rsid w:val="00FE4227"/>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4-Accent3">
    <w:name w:val="Grid Table 4 Accent 3"/>
    <w:basedOn w:val="TableNormal"/>
    <w:uiPriority w:val="59"/>
    <w:rsid w:val="00FE4227"/>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4-Accent4">
    <w:name w:val="Grid Table 4 Accent 4"/>
    <w:basedOn w:val="TableNormal"/>
    <w:uiPriority w:val="59"/>
    <w:rsid w:val="00FE4227"/>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4-Accent5">
    <w:name w:val="Grid Table 4 Accent 5"/>
    <w:basedOn w:val="TableNormal"/>
    <w:uiPriority w:val="59"/>
    <w:rsid w:val="00FE4227"/>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4-Accent6">
    <w:name w:val="Grid Table 4 Accent 6"/>
    <w:basedOn w:val="TableNormal"/>
    <w:uiPriority w:val="59"/>
    <w:rsid w:val="00FE4227"/>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5Dark">
    <w:name w:val="Grid Table 5 Dark"/>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styleId="GridTable5Dark-Accent2">
    <w:name w:val="Grid Table 5 Dark Accent 2"/>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styleId="GridTable5Dark-Accent3">
    <w:name w:val="Grid Table 5 Dark Accent 3"/>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styleId="GridTable5Dark-Accent5">
    <w:name w:val="Grid Table 5 Dark Accent 5"/>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styleId="GridTable5Dark-Accent6">
    <w:name w:val="Grid Table 5 Dark Accent 6"/>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GridTable6Colorful">
    <w:name w:val="Grid Table 6 Colorful"/>
    <w:basedOn w:val="TableNormal"/>
    <w:uiPriority w:val="99"/>
    <w:rsid w:val="00FE4227"/>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styleId="GridTable6Colorful-Accent1">
    <w:name w:val="Grid Table 6 Colorful Accent 1"/>
    <w:basedOn w:val="TableNormal"/>
    <w:uiPriority w:val="99"/>
    <w:rsid w:val="00FE4227"/>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ridTable6Colorful-Accent2">
    <w:name w:val="Grid Table 6 Colorful Accent 2"/>
    <w:basedOn w:val="TableNormal"/>
    <w:uiPriority w:val="99"/>
    <w:rsid w:val="00FE4227"/>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ridTable6Colorful-Accent3">
    <w:name w:val="Grid Table 6 Colorful Accent 3"/>
    <w:basedOn w:val="TableNormal"/>
    <w:uiPriority w:val="99"/>
    <w:rsid w:val="00FE4227"/>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ridTable6Colorful-Accent4">
    <w:name w:val="Grid Table 6 Colorful Accent 4"/>
    <w:basedOn w:val="TableNormal"/>
    <w:uiPriority w:val="99"/>
    <w:rsid w:val="00FE4227"/>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ridTable6Colorful-Accent5">
    <w:name w:val="Grid Table 6 Colorful Accent 5"/>
    <w:basedOn w:val="TableNormal"/>
    <w:uiPriority w:val="99"/>
    <w:rsid w:val="00FE4227"/>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ridTable6Colorful-Accent6">
    <w:name w:val="Grid Table 6 Colorful Accent 6"/>
    <w:basedOn w:val="TableNormal"/>
    <w:uiPriority w:val="99"/>
    <w:rsid w:val="00FE4227"/>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GridTable7Colorful">
    <w:name w:val="Grid Table 7 Colorful"/>
    <w:basedOn w:val="TableNormal"/>
    <w:uiPriority w:val="99"/>
    <w:rsid w:val="00FE4227"/>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styleId="GridTable7Colorful-Accent1">
    <w:name w:val="Grid Table 7 Colorful Accent 1"/>
    <w:basedOn w:val="TableNormal"/>
    <w:uiPriority w:val="99"/>
    <w:rsid w:val="00FE4227"/>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ridTable7Colorful-Accent2">
    <w:name w:val="Grid Table 7 Colorful Accent 2"/>
    <w:basedOn w:val="TableNormal"/>
    <w:uiPriority w:val="99"/>
    <w:rsid w:val="00FE4227"/>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ridTable7Colorful-Accent3">
    <w:name w:val="Grid Table 7 Colorful Accent 3"/>
    <w:basedOn w:val="TableNormal"/>
    <w:uiPriority w:val="99"/>
    <w:rsid w:val="00FE4227"/>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ridTable7Colorful-Accent4">
    <w:name w:val="Grid Table 7 Colorful Accent 4"/>
    <w:basedOn w:val="TableNormal"/>
    <w:uiPriority w:val="99"/>
    <w:rsid w:val="00FE4227"/>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ridTable7Colorful-Accent5">
    <w:name w:val="Grid Table 7 Colorful Accent 5"/>
    <w:basedOn w:val="TableNormal"/>
    <w:uiPriority w:val="99"/>
    <w:rsid w:val="00FE4227"/>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ridTable7Colorful-Accent6">
    <w:name w:val="Grid Table 7 Colorful Accent 6"/>
    <w:basedOn w:val="TableNormal"/>
    <w:uiPriority w:val="99"/>
    <w:rsid w:val="00FE4227"/>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ListTable1Light">
    <w:name w:val="List Table 1 Light"/>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styleId="ListTable1Light-Accent1">
    <w:name w:val="List Table 1 Light Accent 1"/>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styleId="ListTable1Light-Accent2">
    <w:name w:val="List Table 1 Light Accent 2"/>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styleId="ListTable1Light-Accent3">
    <w:name w:val="List Table 1 Light Accent 3"/>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styleId="ListTable1Light-Accent4">
    <w:name w:val="List Table 1 Light Accent 4"/>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styleId="ListTable1Light-Accent5">
    <w:name w:val="List Table 1 Light Accent 5"/>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styleId="ListTable1Light-Accent6">
    <w:name w:val="List Table 1 Light Accent 6"/>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ListTable2">
    <w:name w:val="List Table 2"/>
    <w:basedOn w:val="TableNormal"/>
    <w:uiPriority w:val="99"/>
    <w:rsid w:val="00FE4227"/>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Table2-Accent1">
    <w:name w:val="List Table 2 Accent 1"/>
    <w:basedOn w:val="TableNormal"/>
    <w:uiPriority w:val="99"/>
    <w:rsid w:val="00FE4227"/>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Table2-Accent2">
    <w:name w:val="List Table 2 Accent 2"/>
    <w:basedOn w:val="TableNormal"/>
    <w:uiPriority w:val="99"/>
    <w:rsid w:val="00FE4227"/>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Table2-Accent3">
    <w:name w:val="List Table 2 Accent 3"/>
    <w:basedOn w:val="TableNormal"/>
    <w:uiPriority w:val="99"/>
    <w:rsid w:val="00FE4227"/>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Table2-Accent4">
    <w:name w:val="List Table 2 Accent 4"/>
    <w:basedOn w:val="TableNormal"/>
    <w:uiPriority w:val="99"/>
    <w:rsid w:val="00FE4227"/>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Table2-Accent5">
    <w:name w:val="List Table 2 Accent 5"/>
    <w:basedOn w:val="TableNormal"/>
    <w:uiPriority w:val="99"/>
    <w:rsid w:val="00FE4227"/>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Table2-Accent6">
    <w:name w:val="List Table 2 Accent 6"/>
    <w:basedOn w:val="TableNormal"/>
    <w:uiPriority w:val="99"/>
    <w:rsid w:val="00FE4227"/>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3">
    <w:name w:val="List Table 3"/>
    <w:basedOn w:val="TableNormal"/>
    <w:uiPriority w:val="99"/>
    <w:rsid w:val="00FE4227"/>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styleId="ListTable3-Accent1">
    <w:name w:val="List Table 3 Accent 1"/>
    <w:basedOn w:val="TableNormal"/>
    <w:uiPriority w:val="99"/>
    <w:rsid w:val="00FE4227"/>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styleId="ListTable3-Accent2">
    <w:name w:val="List Table 3 Accent 2"/>
    <w:basedOn w:val="TableNormal"/>
    <w:uiPriority w:val="99"/>
    <w:rsid w:val="00FE4227"/>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styleId="ListTable3-Accent3">
    <w:name w:val="List Table 3 Accent 3"/>
    <w:basedOn w:val="TableNormal"/>
    <w:uiPriority w:val="99"/>
    <w:rsid w:val="00FE4227"/>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styleId="ListTable3-Accent4">
    <w:name w:val="List Table 3 Accent 4"/>
    <w:basedOn w:val="TableNormal"/>
    <w:uiPriority w:val="99"/>
    <w:rsid w:val="00FE4227"/>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styleId="ListTable3-Accent5">
    <w:name w:val="List Table 3 Accent 5"/>
    <w:basedOn w:val="TableNormal"/>
    <w:uiPriority w:val="99"/>
    <w:rsid w:val="00FE4227"/>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styleId="ListTable3-Accent6">
    <w:name w:val="List Table 3 Accent 6"/>
    <w:basedOn w:val="TableNormal"/>
    <w:uiPriority w:val="99"/>
    <w:rsid w:val="00FE4227"/>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ListTable4">
    <w:name w:val="List Table 4"/>
    <w:basedOn w:val="TableNormal"/>
    <w:uiPriority w:val="99"/>
    <w:rsid w:val="00FE4227"/>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Table4-Accent1">
    <w:name w:val="List Table 4 Accent 1"/>
    <w:basedOn w:val="TableNormal"/>
    <w:uiPriority w:val="99"/>
    <w:rsid w:val="00FE4227"/>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Table4-Accent2">
    <w:name w:val="List Table 4 Accent 2"/>
    <w:basedOn w:val="TableNormal"/>
    <w:uiPriority w:val="99"/>
    <w:rsid w:val="00FE4227"/>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Table4-Accent3">
    <w:name w:val="List Table 4 Accent 3"/>
    <w:basedOn w:val="TableNormal"/>
    <w:uiPriority w:val="99"/>
    <w:rsid w:val="00FE4227"/>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Table4-Accent4">
    <w:name w:val="List Table 4 Accent 4"/>
    <w:basedOn w:val="TableNormal"/>
    <w:uiPriority w:val="99"/>
    <w:rsid w:val="00FE4227"/>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Table4-Accent5">
    <w:name w:val="List Table 4 Accent 5"/>
    <w:basedOn w:val="TableNormal"/>
    <w:uiPriority w:val="99"/>
    <w:rsid w:val="00FE4227"/>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Table4-Accent6">
    <w:name w:val="List Table 4 Accent 6"/>
    <w:basedOn w:val="TableNormal"/>
    <w:uiPriority w:val="99"/>
    <w:rsid w:val="00FE4227"/>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5Dark">
    <w:name w:val="List Table 5 Dark"/>
    <w:basedOn w:val="TableNormal"/>
    <w:uiPriority w:val="99"/>
    <w:rsid w:val="00FE4227"/>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styleId="ListTable5Dark-Accent1">
    <w:name w:val="List Table 5 Dark Accent 1"/>
    <w:basedOn w:val="TableNormal"/>
    <w:uiPriority w:val="99"/>
    <w:rsid w:val="00FE4227"/>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styleId="ListTable5Dark-Accent2">
    <w:name w:val="List Table 5 Dark Accent 2"/>
    <w:basedOn w:val="TableNormal"/>
    <w:uiPriority w:val="99"/>
    <w:rsid w:val="00FE4227"/>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styleId="ListTable5Dark-Accent3">
    <w:name w:val="List Table 5 Dark Accent 3"/>
    <w:basedOn w:val="TableNormal"/>
    <w:uiPriority w:val="99"/>
    <w:rsid w:val="00FE4227"/>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styleId="ListTable5Dark-Accent4">
    <w:name w:val="List Table 5 Dark Accent 4"/>
    <w:basedOn w:val="TableNormal"/>
    <w:uiPriority w:val="99"/>
    <w:rsid w:val="00FE4227"/>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styleId="ListTable5Dark-Accent5">
    <w:name w:val="List Table 5 Dark Accent 5"/>
    <w:basedOn w:val="TableNormal"/>
    <w:uiPriority w:val="99"/>
    <w:rsid w:val="00FE4227"/>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styleId="ListTable5Dark-Accent6">
    <w:name w:val="List Table 5 Dark Accent 6"/>
    <w:basedOn w:val="TableNormal"/>
    <w:uiPriority w:val="99"/>
    <w:rsid w:val="00FE4227"/>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ListTable6Colorful">
    <w:name w:val="List Table 6 Colorful"/>
    <w:basedOn w:val="TableNormal"/>
    <w:uiPriority w:val="99"/>
    <w:rsid w:val="00FE4227"/>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styleId="ListTable6Colorful-Accent1">
    <w:name w:val="List Table 6 Colorful Accent 1"/>
    <w:basedOn w:val="TableNormal"/>
    <w:uiPriority w:val="99"/>
    <w:rsid w:val="00FE4227"/>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Table6Colorful-Accent2">
    <w:name w:val="List Table 6 Colorful Accent 2"/>
    <w:basedOn w:val="TableNormal"/>
    <w:uiPriority w:val="99"/>
    <w:rsid w:val="00FE4227"/>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Table6Colorful-Accent3">
    <w:name w:val="List Table 6 Colorful Accent 3"/>
    <w:basedOn w:val="TableNormal"/>
    <w:uiPriority w:val="99"/>
    <w:rsid w:val="00FE4227"/>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Table6Colorful-Accent4">
    <w:name w:val="List Table 6 Colorful Accent 4"/>
    <w:basedOn w:val="TableNormal"/>
    <w:uiPriority w:val="99"/>
    <w:rsid w:val="00FE4227"/>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Table6Colorful-Accent5">
    <w:name w:val="List Table 6 Colorful Accent 5"/>
    <w:basedOn w:val="TableNormal"/>
    <w:uiPriority w:val="99"/>
    <w:rsid w:val="00FE4227"/>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Table6Colorful-Accent6">
    <w:name w:val="List Table 6 Colorful Accent 6"/>
    <w:basedOn w:val="TableNormal"/>
    <w:uiPriority w:val="99"/>
    <w:rsid w:val="00FE4227"/>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ListTable7Colorful">
    <w:name w:val="List Table 7 Colorful"/>
    <w:basedOn w:val="TableNormal"/>
    <w:uiPriority w:val="99"/>
    <w:rsid w:val="00FE4227"/>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styleId="ListTable7Colorful-Accent1">
    <w:name w:val="List Table 7 Colorful Accent 1"/>
    <w:basedOn w:val="TableNormal"/>
    <w:uiPriority w:val="99"/>
    <w:rsid w:val="00FE4227"/>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Table7Colorful-Accent2">
    <w:name w:val="List Table 7 Colorful Accent 2"/>
    <w:basedOn w:val="TableNormal"/>
    <w:uiPriority w:val="99"/>
    <w:rsid w:val="00FE4227"/>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Table7Colorful-Accent3">
    <w:name w:val="List Table 7 Colorful Accent 3"/>
    <w:basedOn w:val="TableNormal"/>
    <w:uiPriority w:val="99"/>
    <w:rsid w:val="00FE4227"/>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Table7Colorful-Accent4">
    <w:name w:val="List Table 7 Colorful Accent 4"/>
    <w:basedOn w:val="TableNormal"/>
    <w:uiPriority w:val="99"/>
    <w:rsid w:val="00FE4227"/>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Table7Colorful-Accent5">
    <w:name w:val="List Table 7 Colorful Accent 5"/>
    <w:basedOn w:val="TableNormal"/>
    <w:uiPriority w:val="99"/>
    <w:rsid w:val="00FE4227"/>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Table7Colorful-Accent6">
    <w:name w:val="List Table 7 Colorful Accent 6"/>
    <w:basedOn w:val="TableNormal"/>
    <w:uiPriority w:val="99"/>
    <w:rsid w:val="00FE4227"/>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TableNormal"/>
    <w:uiPriority w:val="99"/>
    <w:rsid w:val="00FE4227"/>
    <w:rPr>
      <w:color w:val="40404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leNormal"/>
    <w:uiPriority w:val="99"/>
    <w:rsid w:val="00FE4227"/>
    <w:rPr>
      <w:color w:val="404040"/>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TableNormal"/>
    <w:uiPriority w:val="99"/>
    <w:rsid w:val="00FE4227"/>
    <w:rPr>
      <w:color w:val="404040"/>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TableNormal"/>
    <w:uiPriority w:val="99"/>
    <w:rsid w:val="00FE4227"/>
    <w:rPr>
      <w:color w:val="404040"/>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TableNormal"/>
    <w:uiPriority w:val="99"/>
    <w:rsid w:val="00FE4227"/>
    <w:rPr>
      <w:color w:val="404040"/>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TableNormal"/>
    <w:uiPriority w:val="99"/>
    <w:rsid w:val="00FE4227"/>
    <w:rPr>
      <w:color w:val="404040"/>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TableNormal"/>
    <w:uiPriority w:val="99"/>
    <w:rsid w:val="00FE4227"/>
    <w:rPr>
      <w:color w:val="404040"/>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TableNormal"/>
    <w:uiPriority w:val="99"/>
    <w:rsid w:val="00FE4227"/>
    <w:rPr>
      <w:color w:val="40404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leNormal"/>
    <w:uiPriority w:val="99"/>
    <w:rsid w:val="00FE4227"/>
    <w:rPr>
      <w:color w:val="404040"/>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TableNormal"/>
    <w:uiPriority w:val="99"/>
    <w:rsid w:val="00FE4227"/>
    <w:rPr>
      <w:color w:val="404040"/>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TableNormal"/>
    <w:uiPriority w:val="99"/>
    <w:rsid w:val="00FE4227"/>
    <w:rPr>
      <w:color w:val="404040"/>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TableNormal"/>
    <w:uiPriority w:val="99"/>
    <w:rsid w:val="00FE4227"/>
    <w:rPr>
      <w:color w:val="404040"/>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TableNormal"/>
    <w:uiPriority w:val="99"/>
    <w:rsid w:val="00FE4227"/>
    <w:rPr>
      <w:color w:val="404040"/>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TableNormal"/>
    <w:uiPriority w:val="99"/>
    <w:rsid w:val="00FE4227"/>
    <w:rPr>
      <w:color w:val="404040"/>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TableNormal"/>
    <w:uiPriority w:val="99"/>
    <w:rsid w:val="00FE4227"/>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leNormal"/>
    <w:uiPriority w:val="99"/>
    <w:rsid w:val="00FE4227"/>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TableNormal"/>
    <w:uiPriority w:val="99"/>
    <w:rsid w:val="00FE4227"/>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TableNormal"/>
    <w:uiPriority w:val="99"/>
    <w:rsid w:val="00FE4227"/>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TableNormal"/>
    <w:uiPriority w:val="99"/>
    <w:rsid w:val="00FE4227"/>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TableNormal"/>
    <w:uiPriority w:val="99"/>
    <w:rsid w:val="00FE4227"/>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TableNormal"/>
    <w:uiPriority w:val="99"/>
    <w:rsid w:val="00FE4227"/>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FootnoteText">
    <w:name w:val="footnote text"/>
    <w:basedOn w:val="Normal"/>
    <w:link w:val="FootnoteTextChar"/>
    <w:uiPriority w:val="99"/>
    <w:semiHidden/>
    <w:unhideWhenUsed/>
    <w:rsid w:val="00FE4227"/>
    <w:pPr>
      <w:spacing w:after="40" w:line="240" w:lineRule="auto"/>
    </w:pPr>
    <w:rPr>
      <w:sz w:val="18"/>
    </w:rPr>
  </w:style>
  <w:style w:type="character" w:customStyle="1" w:styleId="FootnoteTextChar">
    <w:name w:val="Footnote Text Char"/>
    <w:basedOn w:val="DefaultParagraphFont"/>
    <w:link w:val="FootnoteText"/>
    <w:uiPriority w:val="99"/>
    <w:semiHidden/>
    <w:rsid w:val="00FE4227"/>
    <w:rPr>
      <w:sz w:val="18"/>
      <w:szCs w:val="24"/>
      <w:lang w:val="en-GB" w:eastAsia="zh-CN"/>
    </w:rPr>
  </w:style>
  <w:style w:type="character" w:styleId="FootnoteReference">
    <w:name w:val="footnote reference"/>
    <w:basedOn w:val="DefaultParagraphFont"/>
    <w:uiPriority w:val="99"/>
    <w:unhideWhenUsed/>
    <w:rsid w:val="00FE4227"/>
    <w:rPr>
      <w:vertAlign w:val="superscript"/>
    </w:rPr>
  </w:style>
  <w:style w:type="paragraph" w:styleId="EndnoteText">
    <w:name w:val="endnote text"/>
    <w:basedOn w:val="Normal"/>
    <w:link w:val="EndnoteTextChar"/>
    <w:uiPriority w:val="99"/>
    <w:semiHidden/>
    <w:unhideWhenUsed/>
    <w:rsid w:val="00FE4227"/>
    <w:pPr>
      <w:spacing w:line="240" w:lineRule="auto"/>
    </w:pPr>
    <w:rPr>
      <w:sz w:val="20"/>
    </w:rPr>
  </w:style>
  <w:style w:type="character" w:customStyle="1" w:styleId="EndnoteTextChar">
    <w:name w:val="Endnote Text Char"/>
    <w:basedOn w:val="DefaultParagraphFont"/>
    <w:link w:val="EndnoteText"/>
    <w:uiPriority w:val="99"/>
    <w:semiHidden/>
    <w:rsid w:val="00FE4227"/>
    <w:rPr>
      <w:szCs w:val="24"/>
      <w:lang w:val="en-GB" w:eastAsia="zh-CN"/>
    </w:rPr>
  </w:style>
  <w:style w:type="character" w:styleId="EndnoteReference">
    <w:name w:val="endnote reference"/>
    <w:basedOn w:val="DefaultParagraphFont"/>
    <w:uiPriority w:val="99"/>
    <w:semiHidden/>
    <w:unhideWhenUsed/>
    <w:rsid w:val="00FE4227"/>
    <w:rPr>
      <w:vertAlign w:val="superscript"/>
    </w:rPr>
  </w:style>
  <w:style w:type="paragraph" w:styleId="TOC5">
    <w:name w:val="toc 5"/>
    <w:basedOn w:val="Normal"/>
    <w:next w:val="Normal"/>
    <w:uiPriority w:val="39"/>
    <w:unhideWhenUsed/>
    <w:rsid w:val="00FE4227"/>
    <w:pPr>
      <w:spacing w:after="57"/>
      <w:ind w:left="1134"/>
    </w:pPr>
  </w:style>
  <w:style w:type="paragraph" w:styleId="TOC6">
    <w:name w:val="toc 6"/>
    <w:basedOn w:val="Normal"/>
    <w:next w:val="Normal"/>
    <w:uiPriority w:val="39"/>
    <w:unhideWhenUsed/>
    <w:rsid w:val="00FE4227"/>
    <w:pPr>
      <w:spacing w:after="57"/>
      <w:ind w:left="1417"/>
    </w:pPr>
  </w:style>
  <w:style w:type="paragraph" w:styleId="TOC7">
    <w:name w:val="toc 7"/>
    <w:basedOn w:val="Normal"/>
    <w:next w:val="Normal"/>
    <w:uiPriority w:val="39"/>
    <w:unhideWhenUsed/>
    <w:rsid w:val="00FE4227"/>
    <w:pPr>
      <w:spacing w:after="57"/>
      <w:ind w:left="1701"/>
    </w:pPr>
  </w:style>
  <w:style w:type="paragraph" w:styleId="TOC8">
    <w:name w:val="toc 8"/>
    <w:basedOn w:val="Normal"/>
    <w:next w:val="Normal"/>
    <w:uiPriority w:val="39"/>
    <w:unhideWhenUsed/>
    <w:rsid w:val="00FE4227"/>
    <w:pPr>
      <w:spacing w:after="57"/>
      <w:ind w:left="1984"/>
    </w:pPr>
  </w:style>
  <w:style w:type="paragraph" w:styleId="NormalWeb">
    <w:name w:val="Normal (Web)"/>
    <w:basedOn w:val="Normal"/>
    <w:uiPriority w:val="99"/>
    <w:unhideWhenUsed/>
    <w:rsid w:val="001C7C52"/>
    <w:pPr>
      <w:spacing w:before="100" w:beforeAutospacing="1" w:after="100" w:afterAutospacing="1" w:line="240" w:lineRule="auto"/>
      <w:jc w:val="left"/>
    </w:pPr>
    <w:rPr>
      <w:rFonts w:eastAsia="Times New Roman"/>
      <w:lang w:val="en-US" w:eastAsia="en-US"/>
    </w:rPr>
  </w:style>
  <w:style w:type="character" w:styleId="Strong">
    <w:name w:val="Strong"/>
    <w:basedOn w:val="DefaultParagraphFont"/>
    <w:uiPriority w:val="22"/>
    <w:qFormat/>
    <w:rsid w:val="00B71F81"/>
    <w:rPr>
      <w:b/>
      <w:bCs/>
    </w:rPr>
  </w:style>
  <w:style w:type="character" w:styleId="Emphasis">
    <w:name w:val="Emphasis"/>
    <w:basedOn w:val="DefaultParagraphFont"/>
    <w:uiPriority w:val="20"/>
    <w:qFormat/>
    <w:rsid w:val="00843391"/>
    <w:rPr>
      <w:i/>
      <w:iCs/>
    </w:rPr>
  </w:style>
  <w:style w:type="paragraph" w:styleId="BodyText">
    <w:name w:val="Body Text"/>
    <w:basedOn w:val="Normal"/>
    <w:link w:val="BodyTextChar"/>
    <w:uiPriority w:val="1"/>
    <w:qFormat/>
    <w:rsid w:val="002D75C1"/>
    <w:pPr>
      <w:widowControl w:val="0"/>
      <w:autoSpaceDE w:val="0"/>
      <w:autoSpaceDN w:val="0"/>
      <w:spacing w:line="240" w:lineRule="auto"/>
      <w:jc w:val="left"/>
    </w:pPr>
    <w:rPr>
      <w:rFonts w:eastAsia="Times New Roman"/>
      <w:sz w:val="22"/>
      <w:szCs w:val="22"/>
      <w:lang w:val="en-US" w:eastAsia="en-US"/>
    </w:rPr>
  </w:style>
  <w:style w:type="character" w:customStyle="1" w:styleId="BodyTextChar">
    <w:name w:val="Body Text Char"/>
    <w:basedOn w:val="DefaultParagraphFont"/>
    <w:link w:val="BodyText"/>
    <w:uiPriority w:val="1"/>
    <w:rsid w:val="002D75C1"/>
    <w:rPr>
      <w:rFonts w:eastAsia="Times New Roman"/>
      <w:sz w:val="22"/>
      <w:szCs w:val="22"/>
    </w:rPr>
  </w:style>
  <w:style w:type="paragraph" w:customStyle="1" w:styleId="TableParagraph">
    <w:name w:val="Table Paragraph"/>
    <w:basedOn w:val="Normal"/>
    <w:uiPriority w:val="1"/>
    <w:qFormat/>
    <w:rsid w:val="002D75C1"/>
    <w:pPr>
      <w:widowControl w:val="0"/>
      <w:autoSpaceDE w:val="0"/>
      <w:autoSpaceDN w:val="0"/>
      <w:spacing w:before="115" w:line="240" w:lineRule="auto"/>
      <w:ind w:left="50"/>
      <w:jc w:val="left"/>
    </w:pPr>
    <w:rPr>
      <w:rFonts w:eastAsia="Times New Roman"/>
      <w:sz w:val="22"/>
      <w:szCs w:val="22"/>
      <w:lang w:val="en-US" w:eastAsia="en-US"/>
    </w:rPr>
  </w:style>
  <w:style w:type="character" w:styleId="PlaceholderText">
    <w:name w:val="Placeholder Text"/>
    <w:basedOn w:val="DefaultParagraphFont"/>
    <w:uiPriority w:val="99"/>
    <w:semiHidden/>
    <w:rsid w:val="002D75C1"/>
    <w:rPr>
      <w:color w:val="808080"/>
    </w:rPr>
  </w:style>
  <w:style w:type="character" w:styleId="UnresolvedMention">
    <w:name w:val="Unresolved Mention"/>
    <w:basedOn w:val="DefaultParagraphFont"/>
    <w:uiPriority w:val="99"/>
    <w:semiHidden/>
    <w:unhideWhenUsed/>
    <w:rsid w:val="00A25D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91455">
      <w:bodyDiv w:val="1"/>
      <w:marLeft w:val="0"/>
      <w:marRight w:val="0"/>
      <w:marTop w:val="0"/>
      <w:marBottom w:val="0"/>
      <w:divBdr>
        <w:top w:val="none" w:sz="0" w:space="0" w:color="auto"/>
        <w:left w:val="none" w:sz="0" w:space="0" w:color="auto"/>
        <w:bottom w:val="none" w:sz="0" w:space="0" w:color="auto"/>
        <w:right w:val="none" w:sz="0" w:space="0" w:color="auto"/>
      </w:divBdr>
    </w:div>
    <w:div w:id="25177713">
      <w:bodyDiv w:val="1"/>
      <w:marLeft w:val="0"/>
      <w:marRight w:val="0"/>
      <w:marTop w:val="0"/>
      <w:marBottom w:val="0"/>
      <w:divBdr>
        <w:top w:val="none" w:sz="0" w:space="0" w:color="auto"/>
        <w:left w:val="none" w:sz="0" w:space="0" w:color="auto"/>
        <w:bottom w:val="none" w:sz="0" w:space="0" w:color="auto"/>
        <w:right w:val="none" w:sz="0" w:space="0" w:color="auto"/>
      </w:divBdr>
    </w:div>
    <w:div w:id="30111746">
      <w:bodyDiv w:val="1"/>
      <w:marLeft w:val="0"/>
      <w:marRight w:val="0"/>
      <w:marTop w:val="0"/>
      <w:marBottom w:val="0"/>
      <w:divBdr>
        <w:top w:val="none" w:sz="0" w:space="0" w:color="auto"/>
        <w:left w:val="none" w:sz="0" w:space="0" w:color="auto"/>
        <w:bottom w:val="none" w:sz="0" w:space="0" w:color="auto"/>
        <w:right w:val="none" w:sz="0" w:space="0" w:color="auto"/>
      </w:divBdr>
    </w:div>
    <w:div w:id="45565456">
      <w:bodyDiv w:val="1"/>
      <w:marLeft w:val="0"/>
      <w:marRight w:val="0"/>
      <w:marTop w:val="0"/>
      <w:marBottom w:val="0"/>
      <w:divBdr>
        <w:top w:val="none" w:sz="0" w:space="0" w:color="auto"/>
        <w:left w:val="none" w:sz="0" w:space="0" w:color="auto"/>
        <w:bottom w:val="none" w:sz="0" w:space="0" w:color="auto"/>
        <w:right w:val="none" w:sz="0" w:space="0" w:color="auto"/>
      </w:divBdr>
    </w:div>
    <w:div w:id="49698469">
      <w:bodyDiv w:val="1"/>
      <w:marLeft w:val="0"/>
      <w:marRight w:val="0"/>
      <w:marTop w:val="0"/>
      <w:marBottom w:val="0"/>
      <w:divBdr>
        <w:top w:val="none" w:sz="0" w:space="0" w:color="auto"/>
        <w:left w:val="none" w:sz="0" w:space="0" w:color="auto"/>
        <w:bottom w:val="none" w:sz="0" w:space="0" w:color="auto"/>
        <w:right w:val="none" w:sz="0" w:space="0" w:color="auto"/>
      </w:divBdr>
    </w:div>
    <w:div w:id="50009076">
      <w:bodyDiv w:val="1"/>
      <w:marLeft w:val="0"/>
      <w:marRight w:val="0"/>
      <w:marTop w:val="0"/>
      <w:marBottom w:val="0"/>
      <w:divBdr>
        <w:top w:val="none" w:sz="0" w:space="0" w:color="auto"/>
        <w:left w:val="none" w:sz="0" w:space="0" w:color="auto"/>
        <w:bottom w:val="none" w:sz="0" w:space="0" w:color="auto"/>
        <w:right w:val="none" w:sz="0" w:space="0" w:color="auto"/>
      </w:divBdr>
    </w:div>
    <w:div w:id="52318875">
      <w:bodyDiv w:val="1"/>
      <w:marLeft w:val="0"/>
      <w:marRight w:val="0"/>
      <w:marTop w:val="0"/>
      <w:marBottom w:val="0"/>
      <w:divBdr>
        <w:top w:val="none" w:sz="0" w:space="0" w:color="auto"/>
        <w:left w:val="none" w:sz="0" w:space="0" w:color="auto"/>
        <w:bottom w:val="none" w:sz="0" w:space="0" w:color="auto"/>
        <w:right w:val="none" w:sz="0" w:space="0" w:color="auto"/>
      </w:divBdr>
    </w:div>
    <w:div w:id="69935655">
      <w:bodyDiv w:val="1"/>
      <w:marLeft w:val="0"/>
      <w:marRight w:val="0"/>
      <w:marTop w:val="0"/>
      <w:marBottom w:val="0"/>
      <w:divBdr>
        <w:top w:val="none" w:sz="0" w:space="0" w:color="auto"/>
        <w:left w:val="none" w:sz="0" w:space="0" w:color="auto"/>
        <w:bottom w:val="none" w:sz="0" w:space="0" w:color="auto"/>
        <w:right w:val="none" w:sz="0" w:space="0" w:color="auto"/>
      </w:divBdr>
    </w:div>
    <w:div w:id="71246831">
      <w:bodyDiv w:val="1"/>
      <w:marLeft w:val="0"/>
      <w:marRight w:val="0"/>
      <w:marTop w:val="0"/>
      <w:marBottom w:val="0"/>
      <w:divBdr>
        <w:top w:val="none" w:sz="0" w:space="0" w:color="auto"/>
        <w:left w:val="none" w:sz="0" w:space="0" w:color="auto"/>
        <w:bottom w:val="none" w:sz="0" w:space="0" w:color="auto"/>
        <w:right w:val="none" w:sz="0" w:space="0" w:color="auto"/>
      </w:divBdr>
    </w:div>
    <w:div w:id="76366484">
      <w:bodyDiv w:val="1"/>
      <w:marLeft w:val="0"/>
      <w:marRight w:val="0"/>
      <w:marTop w:val="0"/>
      <w:marBottom w:val="0"/>
      <w:divBdr>
        <w:top w:val="none" w:sz="0" w:space="0" w:color="auto"/>
        <w:left w:val="none" w:sz="0" w:space="0" w:color="auto"/>
        <w:bottom w:val="none" w:sz="0" w:space="0" w:color="auto"/>
        <w:right w:val="none" w:sz="0" w:space="0" w:color="auto"/>
      </w:divBdr>
    </w:div>
    <w:div w:id="77096751">
      <w:bodyDiv w:val="1"/>
      <w:marLeft w:val="0"/>
      <w:marRight w:val="0"/>
      <w:marTop w:val="0"/>
      <w:marBottom w:val="0"/>
      <w:divBdr>
        <w:top w:val="none" w:sz="0" w:space="0" w:color="auto"/>
        <w:left w:val="none" w:sz="0" w:space="0" w:color="auto"/>
        <w:bottom w:val="none" w:sz="0" w:space="0" w:color="auto"/>
        <w:right w:val="none" w:sz="0" w:space="0" w:color="auto"/>
      </w:divBdr>
    </w:div>
    <w:div w:id="78411642">
      <w:bodyDiv w:val="1"/>
      <w:marLeft w:val="0"/>
      <w:marRight w:val="0"/>
      <w:marTop w:val="0"/>
      <w:marBottom w:val="0"/>
      <w:divBdr>
        <w:top w:val="none" w:sz="0" w:space="0" w:color="auto"/>
        <w:left w:val="none" w:sz="0" w:space="0" w:color="auto"/>
        <w:bottom w:val="none" w:sz="0" w:space="0" w:color="auto"/>
        <w:right w:val="none" w:sz="0" w:space="0" w:color="auto"/>
      </w:divBdr>
    </w:div>
    <w:div w:id="78646179">
      <w:bodyDiv w:val="1"/>
      <w:marLeft w:val="0"/>
      <w:marRight w:val="0"/>
      <w:marTop w:val="0"/>
      <w:marBottom w:val="0"/>
      <w:divBdr>
        <w:top w:val="none" w:sz="0" w:space="0" w:color="auto"/>
        <w:left w:val="none" w:sz="0" w:space="0" w:color="auto"/>
        <w:bottom w:val="none" w:sz="0" w:space="0" w:color="auto"/>
        <w:right w:val="none" w:sz="0" w:space="0" w:color="auto"/>
      </w:divBdr>
    </w:div>
    <w:div w:id="80758519">
      <w:bodyDiv w:val="1"/>
      <w:marLeft w:val="0"/>
      <w:marRight w:val="0"/>
      <w:marTop w:val="0"/>
      <w:marBottom w:val="0"/>
      <w:divBdr>
        <w:top w:val="none" w:sz="0" w:space="0" w:color="auto"/>
        <w:left w:val="none" w:sz="0" w:space="0" w:color="auto"/>
        <w:bottom w:val="none" w:sz="0" w:space="0" w:color="auto"/>
        <w:right w:val="none" w:sz="0" w:space="0" w:color="auto"/>
      </w:divBdr>
      <w:divsChild>
        <w:div w:id="1004362556">
          <w:marLeft w:val="0"/>
          <w:marRight w:val="0"/>
          <w:marTop w:val="0"/>
          <w:marBottom w:val="0"/>
          <w:divBdr>
            <w:top w:val="none" w:sz="0" w:space="0" w:color="auto"/>
            <w:left w:val="none" w:sz="0" w:space="0" w:color="auto"/>
            <w:bottom w:val="none" w:sz="0" w:space="0" w:color="auto"/>
            <w:right w:val="none" w:sz="0" w:space="0" w:color="auto"/>
          </w:divBdr>
          <w:divsChild>
            <w:div w:id="1883011979">
              <w:marLeft w:val="0"/>
              <w:marRight w:val="0"/>
              <w:marTop w:val="0"/>
              <w:marBottom w:val="0"/>
              <w:divBdr>
                <w:top w:val="none" w:sz="0" w:space="0" w:color="auto"/>
                <w:left w:val="none" w:sz="0" w:space="0" w:color="auto"/>
                <w:bottom w:val="none" w:sz="0" w:space="0" w:color="auto"/>
                <w:right w:val="none" w:sz="0" w:space="0" w:color="auto"/>
              </w:divBdr>
              <w:divsChild>
                <w:div w:id="664744349">
                  <w:marLeft w:val="0"/>
                  <w:marRight w:val="0"/>
                  <w:marTop w:val="0"/>
                  <w:marBottom w:val="0"/>
                  <w:divBdr>
                    <w:top w:val="none" w:sz="0" w:space="0" w:color="auto"/>
                    <w:left w:val="none" w:sz="0" w:space="0" w:color="auto"/>
                    <w:bottom w:val="none" w:sz="0" w:space="0" w:color="auto"/>
                    <w:right w:val="none" w:sz="0" w:space="0" w:color="auto"/>
                  </w:divBdr>
                  <w:divsChild>
                    <w:div w:id="653947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810326">
          <w:marLeft w:val="0"/>
          <w:marRight w:val="0"/>
          <w:marTop w:val="0"/>
          <w:marBottom w:val="0"/>
          <w:divBdr>
            <w:top w:val="none" w:sz="0" w:space="0" w:color="auto"/>
            <w:left w:val="none" w:sz="0" w:space="0" w:color="auto"/>
            <w:bottom w:val="none" w:sz="0" w:space="0" w:color="auto"/>
            <w:right w:val="none" w:sz="0" w:space="0" w:color="auto"/>
          </w:divBdr>
          <w:divsChild>
            <w:div w:id="1433356402">
              <w:marLeft w:val="0"/>
              <w:marRight w:val="0"/>
              <w:marTop w:val="0"/>
              <w:marBottom w:val="0"/>
              <w:divBdr>
                <w:top w:val="none" w:sz="0" w:space="0" w:color="auto"/>
                <w:left w:val="none" w:sz="0" w:space="0" w:color="auto"/>
                <w:bottom w:val="none" w:sz="0" w:space="0" w:color="auto"/>
                <w:right w:val="none" w:sz="0" w:space="0" w:color="auto"/>
              </w:divBdr>
              <w:divsChild>
                <w:div w:id="252788696">
                  <w:marLeft w:val="0"/>
                  <w:marRight w:val="0"/>
                  <w:marTop w:val="0"/>
                  <w:marBottom w:val="0"/>
                  <w:divBdr>
                    <w:top w:val="none" w:sz="0" w:space="0" w:color="auto"/>
                    <w:left w:val="none" w:sz="0" w:space="0" w:color="auto"/>
                    <w:bottom w:val="none" w:sz="0" w:space="0" w:color="auto"/>
                    <w:right w:val="none" w:sz="0" w:space="0" w:color="auto"/>
                  </w:divBdr>
                  <w:divsChild>
                    <w:div w:id="815487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218939">
      <w:bodyDiv w:val="1"/>
      <w:marLeft w:val="0"/>
      <w:marRight w:val="0"/>
      <w:marTop w:val="0"/>
      <w:marBottom w:val="0"/>
      <w:divBdr>
        <w:top w:val="none" w:sz="0" w:space="0" w:color="auto"/>
        <w:left w:val="none" w:sz="0" w:space="0" w:color="auto"/>
        <w:bottom w:val="none" w:sz="0" w:space="0" w:color="auto"/>
        <w:right w:val="none" w:sz="0" w:space="0" w:color="auto"/>
      </w:divBdr>
    </w:div>
    <w:div w:id="97264686">
      <w:bodyDiv w:val="1"/>
      <w:marLeft w:val="0"/>
      <w:marRight w:val="0"/>
      <w:marTop w:val="0"/>
      <w:marBottom w:val="0"/>
      <w:divBdr>
        <w:top w:val="none" w:sz="0" w:space="0" w:color="auto"/>
        <w:left w:val="none" w:sz="0" w:space="0" w:color="auto"/>
        <w:bottom w:val="none" w:sz="0" w:space="0" w:color="auto"/>
        <w:right w:val="none" w:sz="0" w:space="0" w:color="auto"/>
      </w:divBdr>
    </w:div>
    <w:div w:id="113717055">
      <w:bodyDiv w:val="1"/>
      <w:marLeft w:val="0"/>
      <w:marRight w:val="0"/>
      <w:marTop w:val="0"/>
      <w:marBottom w:val="0"/>
      <w:divBdr>
        <w:top w:val="none" w:sz="0" w:space="0" w:color="auto"/>
        <w:left w:val="none" w:sz="0" w:space="0" w:color="auto"/>
        <w:bottom w:val="none" w:sz="0" w:space="0" w:color="auto"/>
        <w:right w:val="none" w:sz="0" w:space="0" w:color="auto"/>
      </w:divBdr>
      <w:divsChild>
        <w:div w:id="484318797">
          <w:marLeft w:val="0"/>
          <w:marRight w:val="0"/>
          <w:marTop w:val="0"/>
          <w:marBottom w:val="0"/>
          <w:divBdr>
            <w:top w:val="none" w:sz="0" w:space="0" w:color="auto"/>
            <w:left w:val="none" w:sz="0" w:space="0" w:color="auto"/>
            <w:bottom w:val="none" w:sz="0" w:space="0" w:color="auto"/>
            <w:right w:val="none" w:sz="0" w:space="0" w:color="auto"/>
          </w:divBdr>
          <w:divsChild>
            <w:div w:id="2086416938">
              <w:marLeft w:val="0"/>
              <w:marRight w:val="0"/>
              <w:marTop w:val="0"/>
              <w:marBottom w:val="0"/>
              <w:divBdr>
                <w:top w:val="none" w:sz="0" w:space="0" w:color="auto"/>
                <w:left w:val="none" w:sz="0" w:space="0" w:color="auto"/>
                <w:bottom w:val="none" w:sz="0" w:space="0" w:color="auto"/>
                <w:right w:val="none" w:sz="0" w:space="0" w:color="auto"/>
              </w:divBdr>
              <w:divsChild>
                <w:div w:id="1620379128">
                  <w:marLeft w:val="0"/>
                  <w:marRight w:val="0"/>
                  <w:marTop w:val="0"/>
                  <w:marBottom w:val="0"/>
                  <w:divBdr>
                    <w:top w:val="none" w:sz="0" w:space="0" w:color="auto"/>
                    <w:left w:val="none" w:sz="0" w:space="0" w:color="auto"/>
                    <w:bottom w:val="none" w:sz="0" w:space="0" w:color="auto"/>
                    <w:right w:val="none" w:sz="0" w:space="0" w:color="auto"/>
                  </w:divBdr>
                  <w:divsChild>
                    <w:div w:id="1716469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610932">
          <w:marLeft w:val="0"/>
          <w:marRight w:val="0"/>
          <w:marTop w:val="0"/>
          <w:marBottom w:val="0"/>
          <w:divBdr>
            <w:top w:val="none" w:sz="0" w:space="0" w:color="auto"/>
            <w:left w:val="none" w:sz="0" w:space="0" w:color="auto"/>
            <w:bottom w:val="none" w:sz="0" w:space="0" w:color="auto"/>
            <w:right w:val="none" w:sz="0" w:space="0" w:color="auto"/>
          </w:divBdr>
          <w:divsChild>
            <w:div w:id="895120260">
              <w:marLeft w:val="0"/>
              <w:marRight w:val="0"/>
              <w:marTop w:val="0"/>
              <w:marBottom w:val="0"/>
              <w:divBdr>
                <w:top w:val="none" w:sz="0" w:space="0" w:color="auto"/>
                <w:left w:val="none" w:sz="0" w:space="0" w:color="auto"/>
                <w:bottom w:val="none" w:sz="0" w:space="0" w:color="auto"/>
                <w:right w:val="none" w:sz="0" w:space="0" w:color="auto"/>
              </w:divBdr>
              <w:divsChild>
                <w:div w:id="175340974">
                  <w:marLeft w:val="0"/>
                  <w:marRight w:val="0"/>
                  <w:marTop w:val="0"/>
                  <w:marBottom w:val="0"/>
                  <w:divBdr>
                    <w:top w:val="none" w:sz="0" w:space="0" w:color="auto"/>
                    <w:left w:val="none" w:sz="0" w:space="0" w:color="auto"/>
                    <w:bottom w:val="none" w:sz="0" w:space="0" w:color="auto"/>
                    <w:right w:val="none" w:sz="0" w:space="0" w:color="auto"/>
                  </w:divBdr>
                  <w:divsChild>
                    <w:div w:id="2139953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384429">
      <w:bodyDiv w:val="1"/>
      <w:marLeft w:val="0"/>
      <w:marRight w:val="0"/>
      <w:marTop w:val="0"/>
      <w:marBottom w:val="0"/>
      <w:divBdr>
        <w:top w:val="none" w:sz="0" w:space="0" w:color="auto"/>
        <w:left w:val="none" w:sz="0" w:space="0" w:color="auto"/>
        <w:bottom w:val="none" w:sz="0" w:space="0" w:color="auto"/>
        <w:right w:val="none" w:sz="0" w:space="0" w:color="auto"/>
      </w:divBdr>
    </w:div>
    <w:div w:id="139272065">
      <w:bodyDiv w:val="1"/>
      <w:marLeft w:val="0"/>
      <w:marRight w:val="0"/>
      <w:marTop w:val="0"/>
      <w:marBottom w:val="0"/>
      <w:divBdr>
        <w:top w:val="none" w:sz="0" w:space="0" w:color="auto"/>
        <w:left w:val="none" w:sz="0" w:space="0" w:color="auto"/>
        <w:bottom w:val="none" w:sz="0" w:space="0" w:color="auto"/>
        <w:right w:val="none" w:sz="0" w:space="0" w:color="auto"/>
      </w:divBdr>
    </w:div>
    <w:div w:id="157312036">
      <w:bodyDiv w:val="1"/>
      <w:marLeft w:val="0"/>
      <w:marRight w:val="0"/>
      <w:marTop w:val="0"/>
      <w:marBottom w:val="0"/>
      <w:divBdr>
        <w:top w:val="none" w:sz="0" w:space="0" w:color="auto"/>
        <w:left w:val="none" w:sz="0" w:space="0" w:color="auto"/>
        <w:bottom w:val="none" w:sz="0" w:space="0" w:color="auto"/>
        <w:right w:val="none" w:sz="0" w:space="0" w:color="auto"/>
      </w:divBdr>
    </w:div>
    <w:div w:id="158232361">
      <w:bodyDiv w:val="1"/>
      <w:marLeft w:val="0"/>
      <w:marRight w:val="0"/>
      <w:marTop w:val="0"/>
      <w:marBottom w:val="0"/>
      <w:divBdr>
        <w:top w:val="none" w:sz="0" w:space="0" w:color="auto"/>
        <w:left w:val="none" w:sz="0" w:space="0" w:color="auto"/>
        <w:bottom w:val="none" w:sz="0" w:space="0" w:color="auto"/>
        <w:right w:val="none" w:sz="0" w:space="0" w:color="auto"/>
      </w:divBdr>
    </w:div>
    <w:div w:id="177736516">
      <w:bodyDiv w:val="1"/>
      <w:marLeft w:val="0"/>
      <w:marRight w:val="0"/>
      <w:marTop w:val="0"/>
      <w:marBottom w:val="0"/>
      <w:divBdr>
        <w:top w:val="none" w:sz="0" w:space="0" w:color="auto"/>
        <w:left w:val="none" w:sz="0" w:space="0" w:color="auto"/>
        <w:bottom w:val="none" w:sz="0" w:space="0" w:color="auto"/>
        <w:right w:val="none" w:sz="0" w:space="0" w:color="auto"/>
      </w:divBdr>
    </w:div>
    <w:div w:id="180634545">
      <w:bodyDiv w:val="1"/>
      <w:marLeft w:val="0"/>
      <w:marRight w:val="0"/>
      <w:marTop w:val="0"/>
      <w:marBottom w:val="0"/>
      <w:divBdr>
        <w:top w:val="none" w:sz="0" w:space="0" w:color="auto"/>
        <w:left w:val="none" w:sz="0" w:space="0" w:color="auto"/>
        <w:bottom w:val="none" w:sz="0" w:space="0" w:color="auto"/>
        <w:right w:val="none" w:sz="0" w:space="0" w:color="auto"/>
      </w:divBdr>
    </w:div>
    <w:div w:id="191498912">
      <w:bodyDiv w:val="1"/>
      <w:marLeft w:val="0"/>
      <w:marRight w:val="0"/>
      <w:marTop w:val="0"/>
      <w:marBottom w:val="0"/>
      <w:divBdr>
        <w:top w:val="none" w:sz="0" w:space="0" w:color="auto"/>
        <w:left w:val="none" w:sz="0" w:space="0" w:color="auto"/>
        <w:bottom w:val="none" w:sz="0" w:space="0" w:color="auto"/>
        <w:right w:val="none" w:sz="0" w:space="0" w:color="auto"/>
      </w:divBdr>
    </w:div>
    <w:div w:id="209347569">
      <w:bodyDiv w:val="1"/>
      <w:marLeft w:val="0"/>
      <w:marRight w:val="0"/>
      <w:marTop w:val="0"/>
      <w:marBottom w:val="0"/>
      <w:divBdr>
        <w:top w:val="none" w:sz="0" w:space="0" w:color="auto"/>
        <w:left w:val="none" w:sz="0" w:space="0" w:color="auto"/>
        <w:bottom w:val="none" w:sz="0" w:space="0" w:color="auto"/>
        <w:right w:val="none" w:sz="0" w:space="0" w:color="auto"/>
      </w:divBdr>
    </w:div>
    <w:div w:id="211819066">
      <w:bodyDiv w:val="1"/>
      <w:marLeft w:val="0"/>
      <w:marRight w:val="0"/>
      <w:marTop w:val="0"/>
      <w:marBottom w:val="0"/>
      <w:divBdr>
        <w:top w:val="none" w:sz="0" w:space="0" w:color="auto"/>
        <w:left w:val="none" w:sz="0" w:space="0" w:color="auto"/>
        <w:bottom w:val="none" w:sz="0" w:space="0" w:color="auto"/>
        <w:right w:val="none" w:sz="0" w:space="0" w:color="auto"/>
      </w:divBdr>
    </w:div>
    <w:div w:id="224413725">
      <w:bodyDiv w:val="1"/>
      <w:marLeft w:val="0"/>
      <w:marRight w:val="0"/>
      <w:marTop w:val="0"/>
      <w:marBottom w:val="0"/>
      <w:divBdr>
        <w:top w:val="none" w:sz="0" w:space="0" w:color="auto"/>
        <w:left w:val="none" w:sz="0" w:space="0" w:color="auto"/>
        <w:bottom w:val="none" w:sz="0" w:space="0" w:color="auto"/>
        <w:right w:val="none" w:sz="0" w:space="0" w:color="auto"/>
      </w:divBdr>
    </w:div>
    <w:div w:id="224485896">
      <w:bodyDiv w:val="1"/>
      <w:marLeft w:val="0"/>
      <w:marRight w:val="0"/>
      <w:marTop w:val="0"/>
      <w:marBottom w:val="0"/>
      <w:divBdr>
        <w:top w:val="none" w:sz="0" w:space="0" w:color="auto"/>
        <w:left w:val="none" w:sz="0" w:space="0" w:color="auto"/>
        <w:bottom w:val="none" w:sz="0" w:space="0" w:color="auto"/>
        <w:right w:val="none" w:sz="0" w:space="0" w:color="auto"/>
      </w:divBdr>
    </w:div>
    <w:div w:id="225537072">
      <w:bodyDiv w:val="1"/>
      <w:marLeft w:val="0"/>
      <w:marRight w:val="0"/>
      <w:marTop w:val="0"/>
      <w:marBottom w:val="0"/>
      <w:divBdr>
        <w:top w:val="none" w:sz="0" w:space="0" w:color="auto"/>
        <w:left w:val="none" w:sz="0" w:space="0" w:color="auto"/>
        <w:bottom w:val="none" w:sz="0" w:space="0" w:color="auto"/>
        <w:right w:val="none" w:sz="0" w:space="0" w:color="auto"/>
      </w:divBdr>
    </w:div>
    <w:div w:id="229771656">
      <w:bodyDiv w:val="1"/>
      <w:marLeft w:val="0"/>
      <w:marRight w:val="0"/>
      <w:marTop w:val="0"/>
      <w:marBottom w:val="0"/>
      <w:divBdr>
        <w:top w:val="none" w:sz="0" w:space="0" w:color="auto"/>
        <w:left w:val="none" w:sz="0" w:space="0" w:color="auto"/>
        <w:bottom w:val="none" w:sz="0" w:space="0" w:color="auto"/>
        <w:right w:val="none" w:sz="0" w:space="0" w:color="auto"/>
      </w:divBdr>
    </w:div>
    <w:div w:id="230239312">
      <w:bodyDiv w:val="1"/>
      <w:marLeft w:val="0"/>
      <w:marRight w:val="0"/>
      <w:marTop w:val="0"/>
      <w:marBottom w:val="0"/>
      <w:divBdr>
        <w:top w:val="none" w:sz="0" w:space="0" w:color="auto"/>
        <w:left w:val="none" w:sz="0" w:space="0" w:color="auto"/>
        <w:bottom w:val="none" w:sz="0" w:space="0" w:color="auto"/>
        <w:right w:val="none" w:sz="0" w:space="0" w:color="auto"/>
      </w:divBdr>
    </w:div>
    <w:div w:id="232399234">
      <w:bodyDiv w:val="1"/>
      <w:marLeft w:val="0"/>
      <w:marRight w:val="0"/>
      <w:marTop w:val="0"/>
      <w:marBottom w:val="0"/>
      <w:divBdr>
        <w:top w:val="none" w:sz="0" w:space="0" w:color="auto"/>
        <w:left w:val="none" w:sz="0" w:space="0" w:color="auto"/>
        <w:bottom w:val="none" w:sz="0" w:space="0" w:color="auto"/>
        <w:right w:val="none" w:sz="0" w:space="0" w:color="auto"/>
      </w:divBdr>
    </w:div>
    <w:div w:id="240606099">
      <w:bodyDiv w:val="1"/>
      <w:marLeft w:val="0"/>
      <w:marRight w:val="0"/>
      <w:marTop w:val="0"/>
      <w:marBottom w:val="0"/>
      <w:divBdr>
        <w:top w:val="none" w:sz="0" w:space="0" w:color="auto"/>
        <w:left w:val="none" w:sz="0" w:space="0" w:color="auto"/>
        <w:bottom w:val="none" w:sz="0" w:space="0" w:color="auto"/>
        <w:right w:val="none" w:sz="0" w:space="0" w:color="auto"/>
      </w:divBdr>
    </w:div>
    <w:div w:id="244262520">
      <w:bodyDiv w:val="1"/>
      <w:marLeft w:val="0"/>
      <w:marRight w:val="0"/>
      <w:marTop w:val="0"/>
      <w:marBottom w:val="0"/>
      <w:divBdr>
        <w:top w:val="none" w:sz="0" w:space="0" w:color="auto"/>
        <w:left w:val="none" w:sz="0" w:space="0" w:color="auto"/>
        <w:bottom w:val="none" w:sz="0" w:space="0" w:color="auto"/>
        <w:right w:val="none" w:sz="0" w:space="0" w:color="auto"/>
      </w:divBdr>
    </w:div>
    <w:div w:id="249390738">
      <w:bodyDiv w:val="1"/>
      <w:marLeft w:val="0"/>
      <w:marRight w:val="0"/>
      <w:marTop w:val="0"/>
      <w:marBottom w:val="0"/>
      <w:divBdr>
        <w:top w:val="none" w:sz="0" w:space="0" w:color="auto"/>
        <w:left w:val="none" w:sz="0" w:space="0" w:color="auto"/>
        <w:bottom w:val="none" w:sz="0" w:space="0" w:color="auto"/>
        <w:right w:val="none" w:sz="0" w:space="0" w:color="auto"/>
      </w:divBdr>
    </w:div>
    <w:div w:id="250772992">
      <w:bodyDiv w:val="1"/>
      <w:marLeft w:val="0"/>
      <w:marRight w:val="0"/>
      <w:marTop w:val="0"/>
      <w:marBottom w:val="0"/>
      <w:divBdr>
        <w:top w:val="none" w:sz="0" w:space="0" w:color="auto"/>
        <w:left w:val="none" w:sz="0" w:space="0" w:color="auto"/>
        <w:bottom w:val="none" w:sz="0" w:space="0" w:color="auto"/>
        <w:right w:val="none" w:sz="0" w:space="0" w:color="auto"/>
      </w:divBdr>
    </w:div>
    <w:div w:id="265623823">
      <w:bodyDiv w:val="1"/>
      <w:marLeft w:val="0"/>
      <w:marRight w:val="0"/>
      <w:marTop w:val="0"/>
      <w:marBottom w:val="0"/>
      <w:divBdr>
        <w:top w:val="none" w:sz="0" w:space="0" w:color="auto"/>
        <w:left w:val="none" w:sz="0" w:space="0" w:color="auto"/>
        <w:bottom w:val="none" w:sz="0" w:space="0" w:color="auto"/>
        <w:right w:val="none" w:sz="0" w:space="0" w:color="auto"/>
      </w:divBdr>
    </w:div>
    <w:div w:id="266692635">
      <w:bodyDiv w:val="1"/>
      <w:marLeft w:val="0"/>
      <w:marRight w:val="0"/>
      <w:marTop w:val="0"/>
      <w:marBottom w:val="0"/>
      <w:divBdr>
        <w:top w:val="none" w:sz="0" w:space="0" w:color="auto"/>
        <w:left w:val="none" w:sz="0" w:space="0" w:color="auto"/>
        <w:bottom w:val="none" w:sz="0" w:space="0" w:color="auto"/>
        <w:right w:val="none" w:sz="0" w:space="0" w:color="auto"/>
      </w:divBdr>
    </w:div>
    <w:div w:id="277566202">
      <w:bodyDiv w:val="1"/>
      <w:marLeft w:val="0"/>
      <w:marRight w:val="0"/>
      <w:marTop w:val="0"/>
      <w:marBottom w:val="0"/>
      <w:divBdr>
        <w:top w:val="none" w:sz="0" w:space="0" w:color="auto"/>
        <w:left w:val="none" w:sz="0" w:space="0" w:color="auto"/>
        <w:bottom w:val="none" w:sz="0" w:space="0" w:color="auto"/>
        <w:right w:val="none" w:sz="0" w:space="0" w:color="auto"/>
      </w:divBdr>
    </w:div>
    <w:div w:id="280115401">
      <w:bodyDiv w:val="1"/>
      <w:marLeft w:val="0"/>
      <w:marRight w:val="0"/>
      <w:marTop w:val="0"/>
      <w:marBottom w:val="0"/>
      <w:divBdr>
        <w:top w:val="none" w:sz="0" w:space="0" w:color="auto"/>
        <w:left w:val="none" w:sz="0" w:space="0" w:color="auto"/>
        <w:bottom w:val="none" w:sz="0" w:space="0" w:color="auto"/>
        <w:right w:val="none" w:sz="0" w:space="0" w:color="auto"/>
      </w:divBdr>
    </w:div>
    <w:div w:id="288829775">
      <w:bodyDiv w:val="1"/>
      <w:marLeft w:val="0"/>
      <w:marRight w:val="0"/>
      <w:marTop w:val="0"/>
      <w:marBottom w:val="0"/>
      <w:divBdr>
        <w:top w:val="none" w:sz="0" w:space="0" w:color="auto"/>
        <w:left w:val="none" w:sz="0" w:space="0" w:color="auto"/>
        <w:bottom w:val="none" w:sz="0" w:space="0" w:color="auto"/>
        <w:right w:val="none" w:sz="0" w:space="0" w:color="auto"/>
      </w:divBdr>
    </w:div>
    <w:div w:id="292447837">
      <w:bodyDiv w:val="1"/>
      <w:marLeft w:val="0"/>
      <w:marRight w:val="0"/>
      <w:marTop w:val="0"/>
      <w:marBottom w:val="0"/>
      <w:divBdr>
        <w:top w:val="none" w:sz="0" w:space="0" w:color="auto"/>
        <w:left w:val="none" w:sz="0" w:space="0" w:color="auto"/>
        <w:bottom w:val="none" w:sz="0" w:space="0" w:color="auto"/>
        <w:right w:val="none" w:sz="0" w:space="0" w:color="auto"/>
      </w:divBdr>
    </w:div>
    <w:div w:id="302807922">
      <w:bodyDiv w:val="1"/>
      <w:marLeft w:val="0"/>
      <w:marRight w:val="0"/>
      <w:marTop w:val="0"/>
      <w:marBottom w:val="0"/>
      <w:divBdr>
        <w:top w:val="none" w:sz="0" w:space="0" w:color="auto"/>
        <w:left w:val="none" w:sz="0" w:space="0" w:color="auto"/>
        <w:bottom w:val="none" w:sz="0" w:space="0" w:color="auto"/>
        <w:right w:val="none" w:sz="0" w:space="0" w:color="auto"/>
      </w:divBdr>
    </w:div>
    <w:div w:id="305666321">
      <w:bodyDiv w:val="1"/>
      <w:marLeft w:val="0"/>
      <w:marRight w:val="0"/>
      <w:marTop w:val="0"/>
      <w:marBottom w:val="0"/>
      <w:divBdr>
        <w:top w:val="none" w:sz="0" w:space="0" w:color="auto"/>
        <w:left w:val="none" w:sz="0" w:space="0" w:color="auto"/>
        <w:bottom w:val="none" w:sz="0" w:space="0" w:color="auto"/>
        <w:right w:val="none" w:sz="0" w:space="0" w:color="auto"/>
      </w:divBdr>
    </w:div>
    <w:div w:id="328797917">
      <w:bodyDiv w:val="1"/>
      <w:marLeft w:val="0"/>
      <w:marRight w:val="0"/>
      <w:marTop w:val="0"/>
      <w:marBottom w:val="0"/>
      <w:divBdr>
        <w:top w:val="none" w:sz="0" w:space="0" w:color="auto"/>
        <w:left w:val="none" w:sz="0" w:space="0" w:color="auto"/>
        <w:bottom w:val="none" w:sz="0" w:space="0" w:color="auto"/>
        <w:right w:val="none" w:sz="0" w:space="0" w:color="auto"/>
      </w:divBdr>
    </w:div>
    <w:div w:id="342510063">
      <w:bodyDiv w:val="1"/>
      <w:marLeft w:val="0"/>
      <w:marRight w:val="0"/>
      <w:marTop w:val="0"/>
      <w:marBottom w:val="0"/>
      <w:divBdr>
        <w:top w:val="none" w:sz="0" w:space="0" w:color="auto"/>
        <w:left w:val="none" w:sz="0" w:space="0" w:color="auto"/>
        <w:bottom w:val="none" w:sz="0" w:space="0" w:color="auto"/>
        <w:right w:val="none" w:sz="0" w:space="0" w:color="auto"/>
      </w:divBdr>
    </w:div>
    <w:div w:id="346178647">
      <w:bodyDiv w:val="1"/>
      <w:marLeft w:val="0"/>
      <w:marRight w:val="0"/>
      <w:marTop w:val="0"/>
      <w:marBottom w:val="0"/>
      <w:divBdr>
        <w:top w:val="none" w:sz="0" w:space="0" w:color="auto"/>
        <w:left w:val="none" w:sz="0" w:space="0" w:color="auto"/>
        <w:bottom w:val="none" w:sz="0" w:space="0" w:color="auto"/>
        <w:right w:val="none" w:sz="0" w:space="0" w:color="auto"/>
      </w:divBdr>
    </w:div>
    <w:div w:id="353926842">
      <w:bodyDiv w:val="1"/>
      <w:marLeft w:val="0"/>
      <w:marRight w:val="0"/>
      <w:marTop w:val="0"/>
      <w:marBottom w:val="0"/>
      <w:divBdr>
        <w:top w:val="none" w:sz="0" w:space="0" w:color="auto"/>
        <w:left w:val="none" w:sz="0" w:space="0" w:color="auto"/>
        <w:bottom w:val="none" w:sz="0" w:space="0" w:color="auto"/>
        <w:right w:val="none" w:sz="0" w:space="0" w:color="auto"/>
      </w:divBdr>
    </w:div>
    <w:div w:id="369230766">
      <w:bodyDiv w:val="1"/>
      <w:marLeft w:val="0"/>
      <w:marRight w:val="0"/>
      <w:marTop w:val="0"/>
      <w:marBottom w:val="0"/>
      <w:divBdr>
        <w:top w:val="none" w:sz="0" w:space="0" w:color="auto"/>
        <w:left w:val="none" w:sz="0" w:space="0" w:color="auto"/>
        <w:bottom w:val="none" w:sz="0" w:space="0" w:color="auto"/>
        <w:right w:val="none" w:sz="0" w:space="0" w:color="auto"/>
      </w:divBdr>
    </w:div>
    <w:div w:id="384985378">
      <w:bodyDiv w:val="1"/>
      <w:marLeft w:val="0"/>
      <w:marRight w:val="0"/>
      <w:marTop w:val="0"/>
      <w:marBottom w:val="0"/>
      <w:divBdr>
        <w:top w:val="none" w:sz="0" w:space="0" w:color="auto"/>
        <w:left w:val="none" w:sz="0" w:space="0" w:color="auto"/>
        <w:bottom w:val="none" w:sz="0" w:space="0" w:color="auto"/>
        <w:right w:val="none" w:sz="0" w:space="0" w:color="auto"/>
      </w:divBdr>
    </w:div>
    <w:div w:id="391195596">
      <w:bodyDiv w:val="1"/>
      <w:marLeft w:val="0"/>
      <w:marRight w:val="0"/>
      <w:marTop w:val="0"/>
      <w:marBottom w:val="0"/>
      <w:divBdr>
        <w:top w:val="none" w:sz="0" w:space="0" w:color="auto"/>
        <w:left w:val="none" w:sz="0" w:space="0" w:color="auto"/>
        <w:bottom w:val="none" w:sz="0" w:space="0" w:color="auto"/>
        <w:right w:val="none" w:sz="0" w:space="0" w:color="auto"/>
      </w:divBdr>
    </w:div>
    <w:div w:id="392513021">
      <w:bodyDiv w:val="1"/>
      <w:marLeft w:val="0"/>
      <w:marRight w:val="0"/>
      <w:marTop w:val="0"/>
      <w:marBottom w:val="0"/>
      <w:divBdr>
        <w:top w:val="none" w:sz="0" w:space="0" w:color="auto"/>
        <w:left w:val="none" w:sz="0" w:space="0" w:color="auto"/>
        <w:bottom w:val="none" w:sz="0" w:space="0" w:color="auto"/>
        <w:right w:val="none" w:sz="0" w:space="0" w:color="auto"/>
      </w:divBdr>
    </w:div>
    <w:div w:id="395400635">
      <w:bodyDiv w:val="1"/>
      <w:marLeft w:val="0"/>
      <w:marRight w:val="0"/>
      <w:marTop w:val="0"/>
      <w:marBottom w:val="0"/>
      <w:divBdr>
        <w:top w:val="none" w:sz="0" w:space="0" w:color="auto"/>
        <w:left w:val="none" w:sz="0" w:space="0" w:color="auto"/>
        <w:bottom w:val="none" w:sz="0" w:space="0" w:color="auto"/>
        <w:right w:val="none" w:sz="0" w:space="0" w:color="auto"/>
      </w:divBdr>
    </w:div>
    <w:div w:id="399134897">
      <w:bodyDiv w:val="1"/>
      <w:marLeft w:val="0"/>
      <w:marRight w:val="0"/>
      <w:marTop w:val="0"/>
      <w:marBottom w:val="0"/>
      <w:divBdr>
        <w:top w:val="none" w:sz="0" w:space="0" w:color="auto"/>
        <w:left w:val="none" w:sz="0" w:space="0" w:color="auto"/>
        <w:bottom w:val="none" w:sz="0" w:space="0" w:color="auto"/>
        <w:right w:val="none" w:sz="0" w:space="0" w:color="auto"/>
      </w:divBdr>
    </w:div>
    <w:div w:id="402683830">
      <w:bodyDiv w:val="1"/>
      <w:marLeft w:val="0"/>
      <w:marRight w:val="0"/>
      <w:marTop w:val="0"/>
      <w:marBottom w:val="0"/>
      <w:divBdr>
        <w:top w:val="none" w:sz="0" w:space="0" w:color="auto"/>
        <w:left w:val="none" w:sz="0" w:space="0" w:color="auto"/>
        <w:bottom w:val="none" w:sz="0" w:space="0" w:color="auto"/>
        <w:right w:val="none" w:sz="0" w:space="0" w:color="auto"/>
      </w:divBdr>
    </w:div>
    <w:div w:id="422192312">
      <w:bodyDiv w:val="1"/>
      <w:marLeft w:val="0"/>
      <w:marRight w:val="0"/>
      <w:marTop w:val="0"/>
      <w:marBottom w:val="0"/>
      <w:divBdr>
        <w:top w:val="none" w:sz="0" w:space="0" w:color="auto"/>
        <w:left w:val="none" w:sz="0" w:space="0" w:color="auto"/>
        <w:bottom w:val="none" w:sz="0" w:space="0" w:color="auto"/>
        <w:right w:val="none" w:sz="0" w:space="0" w:color="auto"/>
      </w:divBdr>
    </w:div>
    <w:div w:id="422992004">
      <w:bodyDiv w:val="1"/>
      <w:marLeft w:val="0"/>
      <w:marRight w:val="0"/>
      <w:marTop w:val="0"/>
      <w:marBottom w:val="0"/>
      <w:divBdr>
        <w:top w:val="none" w:sz="0" w:space="0" w:color="auto"/>
        <w:left w:val="none" w:sz="0" w:space="0" w:color="auto"/>
        <w:bottom w:val="none" w:sz="0" w:space="0" w:color="auto"/>
        <w:right w:val="none" w:sz="0" w:space="0" w:color="auto"/>
      </w:divBdr>
    </w:div>
    <w:div w:id="424108148">
      <w:bodyDiv w:val="1"/>
      <w:marLeft w:val="0"/>
      <w:marRight w:val="0"/>
      <w:marTop w:val="0"/>
      <w:marBottom w:val="0"/>
      <w:divBdr>
        <w:top w:val="none" w:sz="0" w:space="0" w:color="auto"/>
        <w:left w:val="none" w:sz="0" w:space="0" w:color="auto"/>
        <w:bottom w:val="none" w:sz="0" w:space="0" w:color="auto"/>
        <w:right w:val="none" w:sz="0" w:space="0" w:color="auto"/>
      </w:divBdr>
    </w:div>
    <w:div w:id="424886512">
      <w:bodyDiv w:val="1"/>
      <w:marLeft w:val="0"/>
      <w:marRight w:val="0"/>
      <w:marTop w:val="0"/>
      <w:marBottom w:val="0"/>
      <w:divBdr>
        <w:top w:val="none" w:sz="0" w:space="0" w:color="auto"/>
        <w:left w:val="none" w:sz="0" w:space="0" w:color="auto"/>
        <w:bottom w:val="none" w:sz="0" w:space="0" w:color="auto"/>
        <w:right w:val="none" w:sz="0" w:space="0" w:color="auto"/>
      </w:divBdr>
    </w:div>
    <w:div w:id="430902805">
      <w:bodyDiv w:val="1"/>
      <w:marLeft w:val="0"/>
      <w:marRight w:val="0"/>
      <w:marTop w:val="0"/>
      <w:marBottom w:val="0"/>
      <w:divBdr>
        <w:top w:val="none" w:sz="0" w:space="0" w:color="auto"/>
        <w:left w:val="none" w:sz="0" w:space="0" w:color="auto"/>
        <w:bottom w:val="none" w:sz="0" w:space="0" w:color="auto"/>
        <w:right w:val="none" w:sz="0" w:space="0" w:color="auto"/>
      </w:divBdr>
    </w:div>
    <w:div w:id="430975192">
      <w:bodyDiv w:val="1"/>
      <w:marLeft w:val="0"/>
      <w:marRight w:val="0"/>
      <w:marTop w:val="0"/>
      <w:marBottom w:val="0"/>
      <w:divBdr>
        <w:top w:val="none" w:sz="0" w:space="0" w:color="auto"/>
        <w:left w:val="none" w:sz="0" w:space="0" w:color="auto"/>
        <w:bottom w:val="none" w:sz="0" w:space="0" w:color="auto"/>
        <w:right w:val="none" w:sz="0" w:space="0" w:color="auto"/>
      </w:divBdr>
    </w:div>
    <w:div w:id="431167155">
      <w:bodyDiv w:val="1"/>
      <w:marLeft w:val="0"/>
      <w:marRight w:val="0"/>
      <w:marTop w:val="0"/>
      <w:marBottom w:val="0"/>
      <w:divBdr>
        <w:top w:val="none" w:sz="0" w:space="0" w:color="auto"/>
        <w:left w:val="none" w:sz="0" w:space="0" w:color="auto"/>
        <w:bottom w:val="none" w:sz="0" w:space="0" w:color="auto"/>
        <w:right w:val="none" w:sz="0" w:space="0" w:color="auto"/>
      </w:divBdr>
    </w:div>
    <w:div w:id="434711012">
      <w:bodyDiv w:val="1"/>
      <w:marLeft w:val="0"/>
      <w:marRight w:val="0"/>
      <w:marTop w:val="0"/>
      <w:marBottom w:val="0"/>
      <w:divBdr>
        <w:top w:val="none" w:sz="0" w:space="0" w:color="auto"/>
        <w:left w:val="none" w:sz="0" w:space="0" w:color="auto"/>
        <w:bottom w:val="none" w:sz="0" w:space="0" w:color="auto"/>
        <w:right w:val="none" w:sz="0" w:space="0" w:color="auto"/>
      </w:divBdr>
    </w:div>
    <w:div w:id="441614316">
      <w:bodyDiv w:val="1"/>
      <w:marLeft w:val="0"/>
      <w:marRight w:val="0"/>
      <w:marTop w:val="0"/>
      <w:marBottom w:val="0"/>
      <w:divBdr>
        <w:top w:val="none" w:sz="0" w:space="0" w:color="auto"/>
        <w:left w:val="none" w:sz="0" w:space="0" w:color="auto"/>
        <w:bottom w:val="none" w:sz="0" w:space="0" w:color="auto"/>
        <w:right w:val="none" w:sz="0" w:space="0" w:color="auto"/>
      </w:divBdr>
    </w:div>
    <w:div w:id="461533273">
      <w:bodyDiv w:val="1"/>
      <w:marLeft w:val="0"/>
      <w:marRight w:val="0"/>
      <w:marTop w:val="0"/>
      <w:marBottom w:val="0"/>
      <w:divBdr>
        <w:top w:val="none" w:sz="0" w:space="0" w:color="auto"/>
        <w:left w:val="none" w:sz="0" w:space="0" w:color="auto"/>
        <w:bottom w:val="none" w:sz="0" w:space="0" w:color="auto"/>
        <w:right w:val="none" w:sz="0" w:space="0" w:color="auto"/>
      </w:divBdr>
    </w:div>
    <w:div w:id="467163028">
      <w:bodyDiv w:val="1"/>
      <w:marLeft w:val="0"/>
      <w:marRight w:val="0"/>
      <w:marTop w:val="0"/>
      <w:marBottom w:val="0"/>
      <w:divBdr>
        <w:top w:val="none" w:sz="0" w:space="0" w:color="auto"/>
        <w:left w:val="none" w:sz="0" w:space="0" w:color="auto"/>
        <w:bottom w:val="none" w:sz="0" w:space="0" w:color="auto"/>
        <w:right w:val="none" w:sz="0" w:space="0" w:color="auto"/>
      </w:divBdr>
    </w:div>
    <w:div w:id="472604943">
      <w:bodyDiv w:val="1"/>
      <w:marLeft w:val="0"/>
      <w:marRight w:val="0"/>
      <w:marTop w:val="0"/>
      <w:marBottom w:val="0"/>
      <w:divBdr>
        <w:top w:val="none" w:sz="0" w:space="0" w:color="auto"/>
        <w:left w:val="none" w:sz="0" w:space="0" w:color="auto"/>
        <w:bottom w:val="none" w:sz="0" w:space="0" w:color="auto"/>
        <w:right w:val="none" w:sz="0" w:space="0" w:color="auto"/>
      </w:divBdr>
    </w:div>
    <w:div w:id="475873475">
      <w:bodyDiv w:val="1"/>
      <w:marLeft w:val="0"/>
      <w:marRight w:val="0"/>
      <w:marTop w:val="0"/>
      <w:marBottom w:val="0"/>
      <w:divBdr>
        <w:top w:val="none" w:sz="0" w:space="0" w:color="auto"/>
        <w:left w:val="none" w:sz="0" w:space="0" w:color="auto"/>
        <w:bottom w:val="none" w:sz="0" w:space="0" w:color="auto"/>
        <w:right w:val="none" w:sz="0" w:space="0" w:color="auto"/>
      </w:divBdr>
    </w:div>
    <w:div w:id="487212405">
      <w:bodyDiv w:val="1"/>
      <w:marLeft w:val="0"/>
      <w:marRight w:val="0"/>
      <w:marTop w:val="0"/>
      <w:marBottom w:val="0"/>
      <w:divBdr>
        <w:top w:val="none" w:sz="0" w:space="0" w:color="auto"/>
        <w:left w:val="none" w:sz="0" w:space="0" w:color="auto"/>
        <w:bottom w:val="none" w:sz="0" w:space="0" w:color="auto"/>
        <w:right w:val="none" w:sz="0" w:space="0" w:color="auto"/>
      </w:divBdr>
    </w:div>
    <w:div w:id="509836064">
      <w:bodyDiv w:val="1"/>
      <w:marLeft w:val="0"/>
      <w:marRight w:val="0"/>
      <w:marTop w:val="0"/>
      <w:marBottom w:val="0"/>
      <w:divBdr>
        <w:top w:val="none" w:sz="0" w:space="0" w:color="auto"/>
        <w:left w:val="none" w:sz="0" w:space="0" w:color="auto"/>
        <w:bottom w:val="none" w:sz="0" w:space="0" w:color="auto"/>
        <w:right w:val="none" w:sz="0" w:space="0" w:color="auto"/>
      </w:divBdr>
    </w:div>
    <w:div w:id="521012929">
      <w:bodyDiv w:val="1"/>
      <w:marLeft w:val="0"/>
      <w:marRight w:val="0"/>
      <w:marTop w:val="0"/>
      <w:marBottom w:val="0"/>
      <w:divBdr>
        <w:top w:val="none" w:sz="0" w:space="0" w:color="auto"/>
        <w:left w:val="none" w:sz="0" w:space="0" w:color="auto"/>
        <w:bottom w:val="none" w:sz="0" w:space="0" w:color="auto"/>
        <w:right w:val="none" w:sz="0" w:space="0" w:color="auto"/>
      </w:divBdr>
    </w:div>
    <w:div w:id="529535618">
      <w:bodyDiv w:val="1"/>
      <w:marLeft w:val="0"/>
      <w:marRight w:val="0"/>
      <w:marTop w:val="0"/>
      <w:marBottom w:val="0"/>
      <w:divBdr>
        <w:top w:val="none" w:sz="0" w:space="0" w:color="auto"/>
        <w:left w:val="none" w:sz="0" w:space="0" w:color="auto"/>
        <w:bottom w:val="none" w:sz="0" w:space="0" w:color="auto"/>
        <w:right w:val="none" w:sz="0" w:space="0" w:color="auto"/>
      </w:divBdr>
    </w:div>
    <w:div w:id="534657817">
      <w:bodyDiv w:val="1"/>
      <w:marLeft w:val="0"/>
      <w:marRight w:val="0"/>
      <w:marTop w:val="0"/>
      <w:marBottom w:val="0"/>
      <w:divBdr>
        <w:top w:val="none" w:sz="0" w:space="0" w:color="auto"/>
        <w:left w:val="none" w:sz="0" w:space="0" w:color="auto"/>
        <w:bottom w:val="none" w:sz="0" w:space="0" w:color="auto"/>
        <w:right w:val="none" w:sz="0" w:space="0" w:color="auto"/>
      </w:divBdr>
    </w:div>
    <w:div w:id="541943142">
      <w:bodyDiv w:val="1"/>
      <w:marLeft w:val="0"/>
      <w:marRight w:val="0"/>
      <w:marTop w:val="0"/>
      <w:marBottom w:val="0"/>
      <w:divBdr>
        <w:top w:val="none" w:sz="0" w:space="0" w:color="auto"/>
        <w:left w:val="none" w:sz="0" w:space="0" w:color="auto"/>
        <w:bottom w:val="none" w:sz="0" w:space="0" w:color="auto"/>
        <w:right w:val="none" w:sz="0" w:space="0" w:color="auto"/>
      </w:divBdr>
    </w:div>
    <w:div w:id="544760635">
      <w:bodyDiv w:val="1"/>
      <w:marLeft w:val="0"/>
      <w:marRight w:val="0"/>
      <w:marTop w:val="0"/>
      <w:marBottom w:val="0"/>
      <w:divBdr>
        <w:top w:val="none" w:sz="0" w:space="0" w:color="auto"/>
        <w:left w:val="none" w:sz="0" w:space="0" w:color="auto"/>
        <w:bottom w:val="none" w:sz="0" w:space="0" w:color="auto"/>
        <w:right w:val="none" w:sz="0" w:space="0" w:color="auto"/>
      </w:divBdr>
    </w:div>
    <w:div w:id="552886250">
      <w:bodyDiv w:val="1"/>
      <w:marLeft w:val="0"/>
      <w:marRight w:val="0"/>
      <w:marTop w:val="0"/>
      <w:marBottom w:val="0"/>
      <w:divBdr>
        <w:top w:val="none" w:sz="0" w:space="0" w:color="auto"/>
        <w:left w:val="none" w:sz="0" w:space="0" w:color="auto"/>
        <w:bottom w:val="none" w:sz="0" w:space="0" w:color="auto"/>
        <w:right w:val="none" w:sz="0" w:space="0" w:color="auto"/>
      </w:divBdr>
    </w:div>
    <w:div w:id="554658208">
      <w:bodyDiv w:val="1"/>
      <w:marLeft w:val="0"/>
      <w:marRight w:val="0"/>
      <w:marTop w:val="0"/>
      <w:marBottom w:val="0"/>
      <w:divBdr>
        <w:top w:val="none" w:sz="0" w:space="0" w:color="auto"/>
        <w:left w:val="none" w:sz="0" w:space="0" w:color="auto"/>
        <w:bottom w:val="none" w:sz="0" w:space="0" w:color="auto"/>
        <w:right w:val="none" w:sz="0" w:space="0" w:color="auto"/>
      </w:divBdr>
    </w:div>
    <w:div w:id="559363327">
      <w:bodyDiv w:val="1"/>
      <w:marLeft w:val="0"/>
      <w:marRight w:val="0"/>
      <w:marTop w:val="0"/>
      <w:marBottom w:val="0"/>
      <w:divBdr>
        <w:top w:val="none" w:sz="0" w:space="0" w:color="auto"/>
        <w:left w:val="none" w:sz="0" w:space="0" w:color="auto"/>
        <w:bottom w:val="none" w:sz="0" w:space="0" w:color="auto"/>
        <w:right w:val="none" w:sz="0" w:space="0" w:color="auto"/>
      </w:divBdr>
    </w:div>
    <w:div w:id="573392499">
      <w:bodyDiv w:val="1"/>
      <w:marLeft w:val="0"/>
      <w:marRight w:val="0"/>
      <w:marTop w:val="0"/>
      <w:marBottom w:val="0"/>
      <w:divBdr>
        <w:top w:val="none" w:sz="0" w:space="0" w:color="auto"/>
        <w:left w:val="none" w:sz="0" w:space="0" w:color="auto"/>
        <w:bottom w:val="none" w:sz="0" w:space="0" w:color="auto"/>
        <w:right w:val="none" w:sz="0" w:space="0" w:color="auto"/>
      </w:divBdr>
    </w:div>
    <w:div w:id="578905220">
      <w:bodyDiv w:val="1"/>
      <w:marLeft w:val="0"/>
      <w:marRight w:val="0"/>
      <w:marTop w:val="0"/>
      <w:marBottom w:val="0"/>
      <w:divBdr>
        <w:top w:val="none" w:sz="0" w:space="0" w:color="auto"/>
        <w:left w:val="none" w:sz="0" w:space="0" w:color="auto"/>
        <w:bottom w:val="none" w:sz="0" w:space="0" w:color="auto"/>
        <w:right w:val="none" w:sz="0" w:space="0" w:color="auto"/>
      </w:divBdr>
    </w:div>
    <w:div w:id="596866448">
      <w:bodyDiv w:val="1"/>
      <w:marLeft w:val="0"/>
      <w:marRight w:val="0"/>
      <w:marTop w:val="0"/>
      <w:marBottom w:val="0"/>
      <w:divBdr>
        <w:top w:val="none" w:sz="0" w:space="0" w:color="auto"/>
        <w:left w:val="none" w:sz="0" w:space="0" w:color="auto"/>
        <w:bottom w:val="none" w:sz="0" w:space="0" w:color="auto"/>
        <w:right w:val="none" w:sz="0" w:space="0" w:color="auto"/>
      </w:divBdr>
    </w:div>
    <w:div w:id="597249739">
      <w:bodyDiv w:val="1"/>
      <w:marLeft w:val="0"/>
      <w:marRight w:val="0"/>
      <w:marTop w:val="0"/>
      <w:marBottom w:val="0"/>
      <w:divBdr>
        <w:top w:val="none" w:sz="0" w:space="0" w:color="auto"/>
        <w:left w:val="none" w:sz="0" w:space="0" w:color="auto"/>
        <w:bottom w:val="none" w:sz="0" w:space="0" w:color="auto"/>
        <w:right w:val="none" w:sz="0" w:space="0" w:color="auto"/>
      </w:divBdr>
    </w:div>
    <w:div w:id="601768871">
      <w:bodyDiv w:val="1"/>
      <w:marLeft w:val="0"/>
      <w:marRight w:val="0"/>
      <w:marTop w:val="0"/>
      <w:marBottom w:val="0"/>
      <w:divBdr>
        <w:top w:val="none" w:sz="0" w:space="0" w:color="auto"/>
        <w:left w:val="none" w:sz="0" w:space="0" w:color="auto"/>
        <w:bottom w:val="none" w:sz="0" w:space="0" w:color="auto"/>
        <w:right w:val="none" w:sz="0" w:space="0" w:color="auto"/>
      </w:divBdr>
    </w:div>
    <w:div w:id="610547569">
      <w:bodyDiv w:val="1"/>
      <w:marLeft w:val="0"/>
      <w:marRight w:val="0"/>
      <w:marTop w:val="0"/>
      <w:marBottom w:val="0"/>
      <w:divBdr>
        <w:top w:val="none" w:sz="0" w:space="0" w:color="auto"/>
        <w:left w:val="none" w:sz="0" w:space="0" w:color="auto"/>
        <w:bottom w:val="none" w:sz="0" w:space="0" w:color="auto"/>
        <w:right w:val="none" w:sz="0" w:space="0" w:color="auto"/>
      </w:divBdr>
    </w:div>
    <w:div w:id="618492221">
      <w:bodyDiv w:val="1"/>
      <w:marLeft w:val="0"/>
      <w:marRight w:val="0"/>
      <w:marTop w:val="0"/>
      <w:marBottom w:val="0"/>
      <w:divBdr>
        <w:top w:val="none" w:sz="0" w:space="0" w:color="auto"/>
        <w:left w:val="none" w:sz="0" w:space="0" w:color="auto"/>
        <w:bottom w:val="none" w:sz="0" w:space="0" w:color="auto"/>
        <w:right w:val="none" w:sz="0" w:space="0" w:color="auto"/>
      </w:divBdr>
    </w:div>
    <w:div w:id="625160760">
      <w:bodyDiv w:val="1"/>
      <w:marLeft w:val="0"/>
      <w:marRight w:val="0"/>
      <w:marTop w:val="0"/>
      <w:marBottom w:val="0"/>
      <w:divBdr>
        <w:top w:val="none" w:sz="0" w:space="0" w:color="auto"/>
        <w:left w:val="none" w:sz="0" w:space="0" w:color="auto"/>
        <w:bottom w:val="none" w:sz="0" w:space="0" w:color="auto"/>
        <w:right w:val="none" w:sz="0" w:space="0" w:color="auto"/>
      </w:divBdr>
    </w:div>
    <w:div w:id="630014585">
      <w:bodyDiv w:val="1"/>
      <w:marLeft w:val="0"/>
      <w:marRight w:val="0"/>
      <w:marTop w:val="0"/>
      <w:marBottom w:val="0"/>
      <w:divBdr>
        <w:top w:val="none" w:sz="0" w:space="0" w:color="auto"/>
        <w:left w:val="none" w:sz="0" w:space="0" w:color="auto"/>
        <w:bottom w:val="none" w:sz="0" w:space="0" w:color="auto"/>
        <w:right w:val="none" w:sz="0" w:space="0" w:color="auto"/>
      </w:divBdr>
    </w:div>
    <w:div w:id="633676574">
      <w:bodyDiv w:val="1"/>
      <w:marLeft w:val="0"/>
      <w:marRight w:val="0"/>
      <w:marTop w:val="0"/>
      <w:marBottom w:val="0"/>
      <w:divBdr>
        <w:top w:val="none" w:sz="0" w:space="0" w:color="auto"/>
        <w:left w:val="none" w:sz="0" w:space="0" w:color="auto"/>
        <w:bottom w:val="none" w:sz="0" w:space="0" w:color="auto"/>
        <w:right w:val="none" w:sz="0" w:space="0" w:color="auto"/>
      </w:divBdr>
    </w:div>
    <w:div w:id="638346900">
      <w:bodyDiv w:val="1"/>
      <w:marLeft w:val="0"/>
      <w:marRight w:val="0"/>
      <w:marTop w:val="0"/>
      <w:marBottom w:val="0"/>
      <w:divBdr>
        <w:top w:val="none" w:sz="0" w:space="0" w:color="auto"/>
        <w:left w:val="none" w:sz="0" w:space="0" w:color="auto"/>
        <w:bottom w:val="none" w:sz="0" w:space="0" w:color="auto"/>
        <w:right w:val="none" w:sz="0" w:space="0" w:color="auto"/>
      </w:divBdr>
    </w:div>
    <w:div w:id="639115245">
      <w:bodyDiv w:val="1"/>
      <w:marLeft w:val="0"/>
      <w:marRight w:val="0"/>
      <w:marTop w:val="0"/>
      <w:marBottom w:val="0"/>
      <w:divBdr>
        <w:top w:val="none" w:sz="0" w:space="0" w:color="auto"/>
        <w:left w:val="none" w:sz="0" w:space="0" w:color="auto"/>
        <w:bottom w:val="none" w:sz="0" w:space="0" w:color="auto"/>
        <w:right w:val="none" w:sz="0" w:space="0" w:color="auto"/>
      </w:divBdr>
    </w:div>
    <w:div w:id="642661078">
      <w:bodyDiv w:val="1"/>
      <w:marLeft w:val="0"/>
      <w:marRight w:val="0"/>
      <w:marTop w:val="0"/>
      <w:marBottom w:val="0"/>
      <w:divBdr>
        <w:top w:val="none" w:sz="0" w:space="0" w:color="auto"/>
        <w:left w:val="none" w:sz="0" w:space="0" w:color="auto"/>
        <w:bottom w:val="none" w:sz="0" w:space="0" w:color="auto"/>
        <w:right w:val="none" w:sz="0" w:space="0" w:color="auto"/>
      </w:divBdr>
    </w:div>
    <w:div w:id="645937085">
      <w:bodyDiv w:val="1"/>
      <w:marLeft w:val="0"/>
      <w:marRight w:val="0"/>
      <w:marTop w:val="0"/>
      <w:marBottom w:val="0"/>
      <w:divBdr>
        <w:top w:val="none" w:sz="0" w:space="0" w:color="auto"/>
        <w:left w:val="none" w:sz="0" w:space="0" w:color="auto"/>
        <w:bottom w:val="none" w:sz="0" w:space="0" w:color="auto"/>
        <w:right w:val="none" w:sz="0" w:space="0" w:color="auto"/>
      </w:divBdr>
    </w:div>
    <w:div w:id="659232672">
      <w:bodyDiv w:val="1"/>
      <w:marLeft w:val="0"/>
      <w:marRight w:val="0"/>
      <w:marTop w:val="0"/>
      <w:marBottom w:val="0"/>
      <w:divBdr>
        <w:top w:val="none" w:sz="0" w:space="0" w:color="auto"/>
        <w:left w:val="none" w:sz="0" w:space="0" w:color="auto"/>
        <w:bottom w:val="none" w:sz="0" w:space="0" w:color="auto"/>
        <w:right w:val="none" w:sz="0" w:space="0" w:color="auto"/>
      </w:divBdr>
    </w:div>
    <w:div w:id="671101910">
      <w:bodyDiv w:val="1"/>
      <w:marLeft w:val="0"/>
      <w:marRight w:val="0"/>
      <w:marTop w:val="0"/>
      <w:marBottom w:val="0"/>
      <w:divBdr>
        <w:top w:val="none" w:sz="0" w:space="0" w:color="auto"/>
        <w:left w:val="none" w:sz="0" w:space="0" w:color="auto"/>
        <w:bottom w:val="none" w:sz="0" w:space="0" w:color="auto"/>
        <w:right w:val="none" w:sz="0" w:space="0" w:color="auto"/>
      </w:divBdr>
      <w:divsChild>
        <w:div w:id="249316548">
          <w:marLeft w:val="0"/>
          <w:marRight w:val="0"/>
          <w:marTop w:val="0"/>
          <w:marBottom w:val="0"/>
          <w:divBdr>
            <w:top w:val="none" w:sz="0" w:space="0" w:color="auto"/>
            <w:left w:val="none" w:sz="0" w:space="0" w:color="auto"/>
            <w:bottom w:val="none" w:sz="0" w:space="0" w:color="auto"/>
            <w:right w:val="none" w:sz="0" w:space="0" w:color="auto"/>
          </w:divBdr>
          <w:divsChild>
            <w:div w:id="587622484">
              <w:marLeft w:val="0"/>
              <w:marRight w:val="0"/>
              <w:marTop w:val="0"/>
              <w:marBottom w:val="0"/>
              <w:divBdr>
                <w:top w:val="none" w:sz="0" w:space="0" w:color="auto"/>
                <w:left w:val="none" w:sz="0" w:space="0" w:color="auto"/>
                <w:bottom w:val="none" w:sz="0" w:space="0" w:color="auto"/>
                <w:right w:val="none" w:sz="0" w:space="0" w:color="auto"/>
              </w:divBdr>
              <w:divsChild>
                <w:div w:id="709719696">
                  <w:marLeft w:val="0"/>
                  <w:marRight w:val="0"/>
                  <w:marTop w:val="0"/>
                  <w:marBottom w:val="0"/>
                  <w:divBdr>
                    <w:top w:val="none" w:sz="0" w:space="0" w:color="auto"/>
                    <w:left w:val="none" w:sz="0" w:space="0" w:color="auto"/>
                    <w:bottom w:val="none" w:sz="0" w:space="0" w:color="auto"/>
                    <w:right w:val="none" w:sz="0" w:space="0" w:color="auto"/>
                  </w:divBdr>
                  <w:divsChild>
                    <w:div w:id="1409881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381065">
          <w:marLeft w:val="0"/>
          <w:marRight w:val="0"/>
          <w:marTop w:val="0"/>
          <w:marBottom w:val="0"/>
          <w:divBdr>
            <w:top w:val="none" w:sz="0" w:space="0" w:color="auto"/>
            <w:left w:val="none" w:sz="0" w:space="0" w:color="auto"/>
            <w:bottom w:val="none" w:sz="0" w:space="0" w:color="auto"/>
            <w:right w:val="none" w:sz="0" w:space="0" w:color="auto"/>
          </w:divBdr>
          <w:divsChild>
            <w:div w:id="1543322579">
              <w:marLeft w:val="0"/>
              <w:marRight w:val="0"/>
              <w:marTop w:val="0"/>
              <w:marBottom w:val="0"/>
              <w:divBdr>
                <w:top w:val="none" w:sz="0" w:space="0" w:color="auto"/>
                <w:left w:val="none" w:sz="0" w:space="0" w:color="auto"/>
                <w:bottom w:val="none" w:sz="0" w:space="0" w:color="auto"/>
                <w:right w:val="none" w:sz="0" w:space="0" w:color="auto"/>
              </w:divBdr>
              <w:divsChild>
                <w:div w:id="73667514">
                  <w:marLeft w:val="0"/>
                  <w:marRight w:val="0"/>
                  <w:marTop w:val="0"/>
                  <w:marBottom w:val="0"/>
                  <w:divBdr>
                    <w:top w:val="none" w:sz="0" w:space="0" w:color="auto"/>
                    <w:left w:val="none" w:sz="0" w:space="0" w:color="auto"/>
                    <w:bottom w:val="none" w:sz="0" w:space="0" w:color="auto"/>
                    <w:right w:val="none" w:sz="0" w:space="0" w:color="auto"/>
                  </w:divBdr>
                  <w:divsChild>
                    <w:div w:id="168743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5964353">
      <w:bodyDiv w:val="1"/>
      <w:marLeft w:val="0"/>
      <w:marRight w:val="0"/>
      <w:marTop w:val="0"/>
      <w:marBottom w:val="0"/>
      <w:divBdr>
        <w:top w:val="none" w:sz="0" w:space="0" w:color="auto"/>
        <w:left w:val="none" w:sz="0" w:space="0" w:color="auto"/>
        <w:bottom w:val="none" w:sz="0" w:space="0" w:color="auto"/>
        <w:right w:val="none" w:sz="0" w:space="0" w:color="auto"/>
      </w:divBdr>
    </w:div>
    <w:div w:id="680932972">
      <w:bodyDiv w:val="1"/>
      <w:marLeft w:val="0"/>
      <w:marRight w:val="0"/>
      <w:marTop w:val="0"/>
      <w:marBottom w:val="0"/>
      <w:divBdr>
        <w:top w:val="none" w:sz="0" w:space="0" w:color="auto"/>
        <w:left w:val="none" w:sz="0" w:space="0" w:color="auto"/>
        <w:bottom w:val="none" w:sz="0" w:space="0" w:color="auto"/>
        <w:right w:val="none" w:sz="0" w:space="0" w:color="auto"/>
      </w:divBdr>
    </w:div>
    <w:div w:id="683019984">
      <w:bodyDiv w:val="1"/>
      <w:marLeft w:val="0"/>
      <w:marRight w:val="0"/>
      <w:marTop w:val="0"/>
      <w:marBottom w:val="0"/>
      <w:divBdr>
        <w:top w:val="none" w:sz="0" w:space="0" w:color="auto"/>
        <w:left w:val="none" w:sz="0" w:space="0" w:color="auto"/>
        <w:bottom w:val="none" w:sz="0" w:space="0" w:color="auto"/>
        <w:right w:val="none" w:sz="0" w:space="0" w:color="auto"/>
      </w:divBdr>
    </w:div>
    <w:div w:id="689112850">
      <w:bodyDiv w:val="1"/>
      <w:marLeft w:val="0"/>
      <w:marRight w:val="0"/>
      <w:marTop w:val="0"/>
      <w:marBottom w:val="0"/>
      <w:divBdr>
        <w:top w:val="none" w:sz="0" w:space="0" w:color="auto"/>
        <w:left w:val="none" w:sz="0" w:space="0" w:color="auto"/>
        <w:bottom w:val="none" w:sz="0" w:space="0" w:color="auto"/>
        <w:right w:val="none" w:sz="0" w:space="0" w:color="auto"/>
      </w:divBdr>
    </w:div>
    <w:div w:id="693117020">
      <w:bodyDiv w:val="1"/>
      <w:marLeft w:val="0"/>
      <w:marRight w:val="0"/>
      <w:marTop w:val="0"/>
      <w:marBottom w:val="0"/>
      <w:divBdr>
        <w:top w:val="none" w:sz="0" w:space="0" w:color="auto"/>
        <w:left w:val="none" w:sz="0" w:space="0" w:color="auto"/>
        <w:bottom w:val="none" w:sz="0" w:space="0" w:color="auto"/>
        <w:right w:val="none" w:sz="0" w:space="0" w:color="auto"/>
      </w:divBdr>
    </w:div>
    <w:div w:id="736391958">
      <w:bodyDiv w:val="1"/>
      <w:marLeft w:val="0"/>
      <w:marRight w:val="0"/>
      <w:marTop w:val="0"/>
      <w:marBottom w:val="0"/>
      <w:divBdr>
        <w:top w:val="none" w:sz="0" w:space="0" w:color="auto"/>
        <w:left w:val="none" w:sz="0" w:space="0" w:color="auto"/>
        <w:bottom w:val="none" w:sz="0" w:space="0" w:color="auto"/>
        <w:right w:val="none" w:sz="0" w:space="0" w:color="auto"/>
      </w:divBdr>
    </w:div>
    <w:div w:id="746802258">
      <w:bodyDiv w:val="1"/>
      <w:marLeft w:val="0"/>
      <w:marRight w:val="0"/>
      <w:marTop w:val="0"/>
      <w:marBottom w:val="0"/>
      <w:divBdr>
        <w:top w:val="none" w:sz="0" w:space="0" w:color="auto"/>
        <w:left w:val="none" w:sz="0" w:space="0" w:color="auto"/>
        <w:bottom w:val="none" w:sz="0" w:space="0" w:color="auto"/>
        <w:right w:val="none" w:sz="0" w:space="0" w:color="auto"/>
      </w:divBdr>
    </w:div>
    <w:div w:id="750469925">
      <w:bodyDiv w:val="1"/>
      <w:marLeft w:val="0"/>
      <w:marRight w:val="0"/>
      <w:marTop w:val="0"/>
      <w:marBottom w:val="0"/>
      <w:divBdr>
        <w:top w:val="none" w:sz="0" w:space="0" w:color="auto"/>
        <w:left w:val="none" w:sz="0" w:space="0" w:color="auto"/>
        <w:bottom w:val="none" w:sz="0" w:space="0" w:color="auto"/>
        <w:right w:val="none" w:sz="0" w:space="0" w:color="auto"/>
      </w:divBdr>
    </w:div>
    <w:div w:id="755052032">
      <w:bodyDiv w:val="1"/>
      <w:marLeft w:val="0"/>
      <w:marRight w:val="0"/>
      <w:marTop w:val="0"/>
      <w:marBottom w:val="0"/>
      <w:divBdr>
        <w:top w:val="none" w:sz="0" w:space="0" w:color="auto"/>
        <w:left w:val="none" w:sz="0" w:space="0" w:color="auto"/>
        <w:bottom w:val="none" w:sz="0" w:space="0" w:color="auto"/>
        <w:right w:val="none" w:sz="0" w:space="0" w:color="auto"/>
      </w:divBdr>
    </w:div>
    <w:div w:id="759567066">
      <w:bodyDiv w:val="1"/>
      <w:marLeft w:val="0"/>
      <w:marRight w:val="0"/>
      <w:marTop w:val="0"/>
      <w:marBottom w:val="0"/>
      <w:divBdr>
        <w:top w:val="none" w:sz="0" w:space="0" w:color="auto"/>
        <w:left w:val="none" w:sz="0" w:space="0" w:color="auto"/>
        <w:bottom w:val="none" w:sz="0" w:space="0" w:color="auto"/>
        <w:right w:val="none" w:sz="0" w:space="0" w:color="auto"/>
      </w:divBdr>
    </w:div>
    <w:div w:id="766392307">
      <w:bodyDiv w:val="1"/>
      <w:marLeft w:val="0"/>
      <w:marRight w:val="0"/>
      <w:marTop w:val="0"/>
      <w:marBottom w:val="0"/>
      <w:divBdr>
        <w:top w:val="none" w:sz="0" w:space="0" w:color="auto"/>
        <w:left w:val="none" w:sz="0" w:space="0" w:color="auto"/>
        <w:bottom w:val="none" w:sz="0" w:space="0" w:color="auto"/>
        <w:right w:val="none" w:sz="0" w:space="0" w:color="auto"/>
      </w:divBdr>
    </w:div>
    <w:div w:id="798762227">
      <w:bodyDiv w:val="1"/>
      <w:marLeft w:val="0"/>
      <w:marRight w:val="0"/>
      <w:marTop w:val="0"/>
      <w:marBottom w:val="0"/>
      <w:divBdr>
        <w:top w:val="none" w:sz="0" w:space="0" w:color="auto"/>
        <w:left w:val="none" w:sz="0" w:space="0" w:color="auto"/>
        <w:bottom w:val="none" w:sz="0" w:space="0" w:color="auto"/>
        <w:right w:val="none" w:sz="0" w:space="0" w:color="auto"/>
      </w:divBdr>
    </w:div>
    <w:div w:id="806556895">
      <w:bodyDiv w:val="1"/>
      <w:marLeft w:val="0"/>
      <w:marRight w:val="0"/>
      <w:marTop w:val="0"/>
      <w:marBottom w:val="0"/>
      <w:divBdr>
        <w:top w:val="none" w:sz="0" w:space="0" w:color="auto"/>
        <w:left w:val="none" w:sz="0" w:space="0" w:color="auto"/>
        <w:bottom w:val="none" w:sz="0" w:space="0" w:color="auto"/>
        <w:right w:val="none" w:sz="0" w:space="0" w:color="auto"/>
      </w:divBdr>
    </w:div>
    <w:div w:id="806775554">
      <w:bodyDiv w:val="1"/>
      <w:marLeft w:val="0"/>
      <w:marRight w:val="0"/>
      <w:marTop w:val="0"/>
      <w:marBottom w:val="0"/>
      <w:divBdr>
        <w:top w:val="none" w:sz="0" w:space="0" w:color="auto"/>
        <w:left w:val="none" w:sz="0" w:space="0" w:color="auto"/>
        <w:bottom w:val="none" w:sz="0" w:space="0" w:color="auto"/>
        <w:right w:val="none" w:sz="0" w:space="0" w:color="auto"/>
      </w:divBdr>
    </w:div>
    <w:div w:id="808330020">
      <w:bodyDiv w:val="1"/>
      <w:marLeft w:val="0"/>
      <w:marRight w:val="0"/>
      <w:marTop w:val="0"/>
      <w:marBottom w:val="0"/>
      <w:divBdr>
        <w:top w:val="none" w:sz="0" w:space="0" w:color="auto"/>
        <w:left w:val="none" w:sz="0" w:space="0" w:color="auto"/>
        <w:bottom w:val="none" w:sz="0" w:space="0" w:color="auto"/>
        <w:right w:val="none" w:sz="0" w:space="0" w:color="auto"/>
      </w:divBdr>
    </w:div>
    <w:div w:id="813136011">
      <w:bodyDiv w:val="1"/>
      <w:marLeft w:val="0"/>
      <w:marRight w:val="0"/>
      <w:marTop w:val="0"/>
      <w:marBottom w:val="0"/>
      <w:divBdr>
        <w:top w:val="none" w:sz="0" w:space="0" w:color="auto"/>
        <w:left w:val="none" w:sz="0" w:space="0" w:color="auto"/>
        <w:bottom w:val="none" w:sz="0" w:space="0" w:color="auto"/>
        <w:right w:val="none" w:sz="0" w:space="0" w:color="auto"/>
      </w:divBdr>
    </w:div>
    <w:div w:id="817921633">
      <w:bodyDiv w:val="1"/>
      <w:marLeft w:val="0"/>
      <w:marRight w:val="0"/>
      <w:marTop w:val="0"/>
      <w:marBottom w:val="0"/>
      <w:divBdr>
        <w:top w:val="none" w:sz="0" w:space="0" w:color="auto"/>
        <w:left w:val="none" w:sz="0" w:space="0" w:color="auto"/>
        <w:bottom w:val="none" w:sz="0" w:space="0" w:color="auto"/>
        <w:right w:val="none" w:sz="0" w:space="0" w:color="auto"/>
      </w:divBdr>
    </w:div>
    <w:div w:id="825972583">
      <w:bodyDiv w:val="1"/>
      <w:marLeft w:val="0"/>
      <w:marRight w:val="0"/>
      <w:marTop w:val="0"/>
      <w:marBottom w:val="0"/>
      <w:divBdr>
        <w:top w:val="none" w:sz="0" w:space="0" w:color="auto"/>
        <w:left w:val="none" w:sz="0" w:space="0" w:color="auto"/>
        <w:bottom w:val="none" w:sz="0" w:space="0" w:color="auto"/>
        <w:right w:val="none" w:sz="0" w:space="0" w:color="auto"/>
      </w:divBdr>
    </w:div>
    <w:div w:id="846560000">
      <w:bodyDiv w:val="1"/>
      <w:marLeft w:val="0"/>
      <w:marRight w:val="0"/>
      <w:marTop w:val="0"/>
      <w:marBottom w:val="0"/>
      <w:divBdr>
        <w:top w:val="none" w:sz="0" w:space="0" w:color="auto"/>
        <w:left w:val="none" w:sz="0" w:space="0" w:color="auto"/>
        <w:bottom w:val="none" w:sz="0" w:space="0" w:color="auto"/>
        <w:right w:val="none" w:sz="0" w:space="0" w:color="auto"/>
      </w:divBdr>
    </w:div>
    <w:div w:id="847256788">
      <w:bodyDiv w:val="1"/>
      <w:marLeft w:val="0"/>
      <w:marRight w:val="0"/>
      <w:marTop w:val="0"/>
      <w:marBottom w:val="0"/>
      <w:divBdr>
        <w:top w:val="none" w:sz="0" w:space="0" w:color="auto"/>
        <w:left w:val="none" w:sz="0" w:space="0" w:color="auto"/>
        <w:bottom w:val="none" w:sz="0" w:space="0" w:color="auto"/>
        <w:right w:val="none" w:sz="0" w:space="0" w:color="auto"/>
      </w:divBdr>
    </w:div>
    <w:div w:id="852110507">
      <w:bodyDiv w:val="1"/>
      <w:marLeft w:val="0"/>
      <w:marRight w:val="0"/>
      <w:marTop w:val="0"/>
      <w:marBottom w:val="0"/>
      <w:divBdr>
        <w:top w:val="none" w:sz="0" w:space="0" w:color="auto"/>
        <w:left w:val="none" w:sz="0" w:space="0" w:color="auto"/>
        <w:bottom w:val="none" w:sz="0" w:space="0" w:color="auto"/>
        <w:right w:val="none" w:sz="0" w:space="0" w:color="auto"/>
      </w:divBdr>
    </w:div>
    <w:div w:id="873924506">
      <w:bodyDiv w:val="1"/>
      <w:marLeft w:val="0"/>
      <w:marRight w:val="0"/>
      <w:marTop w:val="0"/>
      <w:marBottom w:val="0"/>
      <w:divBdr>
        <w:top w:val="none" w:sz="0" w:space="0" w:color="auto"/>
        <w:left w:val="none" w:sz="0" w:space="0" w:color="auto"/>
        <w:bottom w:val="none" w:sz="0" w:space="0" w:color="auto"/>
        <w:right w:val="none" w:sz="0" w:space="0" w:color="auto"/>
      </w:divBdr>
    </w:div>
    <w:div w:id="898132259">
      <w:bodyDiv w:val="1"/>
      <w:marLeft w:val="0"/>
      <w:marRight w:val="0"/>
      <w:marTop w:val="0"/>
      <w:marBottom w:val="0"/>
      <w:divBdr>
        <w:top w:val="none" w:sz="0" w:space="0" w:color="auto"/>
        <w:left w:val="none" w:sz="0" w:space="0" w:color="auto"/>
        <w:bottom w:val="none" w:sz="0" w:space="0" w:color="auto"/>
        <w:right w:val="none" w:sz="0" w:space="0" w:color="auto"/>
      </w:divBdr>
    </w:div>
    <w:div w:id="901522486">
      <w:bodyDiv w:val="1"/>
      <w:marLeft w:val="0"/>
      <w:marRight w:val="0"/>
      <w:marTop w:val="0"/>
      <w:marBottom w:val="0"/>
      <w:divBdr>
        <w:top w:val="none" w:sz="0" w:space="0" w:color="auto"/>
        <w:left w:val="none" w:sz="0" w:space="0" w:color="auto"/>
        <w:bottom w:val="none" w:sz="0" w:space="0" w:color="auto"/>
        <w:right w:val="none" w:sz="0" w:space="0" w:color="auto"/>
      </w:divBdr>
    </w:div>
    <w:div w:id="902064700">
      <w:bodyDiv w:val="1"/>
      <w:marLeft w:val="0"/>
      <w:marRight w:val="0"/>
      <w:marTop w:val="0"/>
      <w:marBottom w:val="0"/>
      <w:divBdr>
        <w:top w:val="none" w:sz="0" w:space="0" w:color="auto"/>
        <w:left w:val="none" w:sz="0" w:space="0" w:color="auto"/>
        <w:bottom w:val="none" w:sz="0" w:space="0" w:color="auto"/>
        <w:right w:val="none" w:sz="0" w:space="0" w:color="auto"/>
      </w:divBdr>
    </w:div>
    <w:div w:id="910847691">
      <w:bodyDiv w:val="1"/>
      <w:marLeft w:val="0"/>
      <w:marRight w:val="0"/>
      <w:marTop w:val="0"/>
      <w:marBottom w:val="0"/>
      <w:divBdr>
        <w:top w:val="none" w:sz="0" w:space="0" w:color="auto"/>
        <w:left w:val="none" w:sz="0" w:space="0" w:color="auto"/>
        <w:bottom w:val="none" w:sz="0" w:space="0" w:color="auto"/>
        <w:right w:val="none" w:sz="0" w:space="0" w:color="auto"/>
      </w:divBdr>
    </w:div>
    <w:div w:id="914390968">
      <w:bodyDiv w:val="1"/>
      <w:marLeft w:val="0"/>
      <w:marRight w:val="0"/>
      <w:marTop w:val="0"/>
      <w:marBottom w:val="0"/>
      <w:divBdr>
        <w:top w:val="none" w:sz="0" w:space="0" w:color="auto"/>
        <w:left w:val="none" w:sz="0" w:space="0" w:color="auto"/>
        <w:bottom w:val="none" w:sz="0" w:space="0" w:color="auto"/>
        <w:right w:val="none" w:sz="0" w:space="0" w:color="auto"/>
      </w:divBdr>
    </w:div>
    <w:div w:id="923029181">
      <w:bodyDiv w:val="1"/>
      <w:marLeft w:val="0"/>
      <w:marRight w:val="0"/>
      <w:marTop w:val="0"/>
      <w:marBottom w:val="0"/>
      <w:divBdr>
        <w:top w:val="none" w:sz="0" w:space="0" w:color="auto"/>
        <w:left w:val="none" w:sz="0" w:space="0" w:color="auto"/>
        <w:bottom w:val="none" w:sz="0" w:space="0" w:color="auto"/>
        <w:right w:val="none" w:sz="0" w:space="0" w:color="auto"/>
      </w:divBdr>
    </w:div>
    <w:div w:id="927079148">
      <w:bodyDiv w:val="1"/>
      <w:marLeft w:val="0"/>
      <w:marRight w:val="0"/>
      <w:marTop w:val="0"/>
      <w:marBottom w:val="0"/>
      <w:divBdr>
        <w:top w:val="none" w:sz="0" w:space="0" w:color="auto"/>
        <w:left w:val="none" w:sz="0" w:space="0" w:color="auto"/>
        <w:bottom w:val="none" w:sz="0" w:space="0" w:color="auto"/>
        <w:right w:val="none" w:sz="0" w:space="0" w:color="auto"/>
      </w:divBdr>
    </w:div>
    <w:div w:id="929509583">
      <w:bodyDiv w:val="1"/>
      <w:marLeft w:val="0"/>
      <w:marRight w:val="0"/>
      <w:marTop w:val="0"/>
      <w:marBottom w:val="0"/>
      <w:divBdr>
        <w:top w:val="none" w:sz="0" w:space="0" w:color="auto"/>
        <w:left w:val="none" w:sz="0" w:space="0" w:color="auto"/>
        <w:bottom w:val="none" w:sz="0" w:space="0" w:color="auto"/>
        <w:right w:val="none" w:sz="0" w:space="0" w:color="auto"/>
      </w:divBdr>
    </w:div>
    <w:div w:id="939265535">
      <w:bodyDiv w:val="1"/>
      <w:marLeft w:val="0"/>
      <w:marRight w:val="0"/>
      <w:marTop w:val="0"/>
      <w:marBottom w:val="0"/>
      <w:divBdr>
        <w:top w:val="none" w:sz="0" w:space="0" w:color="auto"/>
        <w:left w:val="none" w:sz="0" w:space="0" w:color="auto"/>
        <w:bottom w:val="none" w:sz="0" w:space="0" w:color="auto"/>
        <w:right w:val="none" w:sz="0" w:space="0" w:color="auto"/>
      </w:divBdr>
    </w:div>
    <w:div w:id="943271970">
      <w:bodyDiv w:val="1"/>
      <w:marLeft w:val="0"/>
      <w:marRight w:val="0"/>
      <w:marTop w:val="0"/>
      <w:marBottom w:val="0"/>
      <w:divBdr>
        <w:top w:val="none" w:sz="0" w:space="0" w:color="auto"/>
        <w:left w:val="none" w:sz="0" w:space="0" w:color="auto"/>
        <w:bottom w:val="none" w:sz="0" w:space="0" w:color="auto"/>
        <w:right w:val="none" w:sz="0" w:space="0" w:color="auto"/>
      </w:divBdr>
    </w:div>
    <w:div w:id="947273588">
      <w:bodyDiv w:val="1"/>
      <w:marLeft w:val="0"/>
      <w:marRight w:val="0"/>
      <w:marTop w:val="0"/>
      <w:marBottom w:val="0"/>
      <w:divBdr>
        <w:top w:val="none" w:sz="0" w:space="0" w:color="auto"/>
        <w:left w:val="none" w:sz="0" w:space="0" w:color="auto"/>
        <w:bottom w:val="none" w:sz="0" w:space="0" w:color="auto"/>
        <w:right w:val="none" w:sz="0" w:space="0" w:color="auto"/>
      </w:divBdr>
    </w:div>
    <w:div w:id="952057019">
      <w:bodyDiv w:val="1"/>
      <w:marLeft w:val="0"/>
      <w:marRight w:val="0"/>
      <w:marTop w:val="0"/>
      <w:marBottom w:val="0"/>
      <w:divBdr>
        <w:top w:val="none" w:sz="0" w:space="0" w:color="auto"/>
        <w:left w:val="none" w:sz="0" w:space="0" w:color="auto"/>
        <w:bottom w:val="none" w:sz="0" w:space="0" w:color="auto"/>
        <w:right w:val="none" w:sz="0" w:space="0" w:color="auto"/>
      </w:divBdr>
    </w:div>
    <w:div w:id="954016798">
      <w:bodyDiv w:val="1"/>
      <w:marLeft w:val="0"/>
      <w:marRight w:val="0"/>
      <w:marTop w:val="0"/>
      <w:marBottom w:val="0"/>
      <w:divBdr>
        <w:top w:val="none" w:sz="0" w:space="0" w:color="auto"/>
        <w:left w:val="none" w:sz="0" w:space="0" w:color="auto"/>
        <w:bottom w:val="none" w:sz="0" w:space="0" w:color="auto"/>
        <w:right w:val="none" w:sz="0" w:space="0" w:color="auto"/>
      </w:divBdr>
    </w:div>
    <w:div w:id="965550635">
      <w:bodyDiv w:val="1"/>
      <w:marLeft w:val="0"/>
      <w:marRight w:val="0"/>
      <w:marTop w:val="0"/>
      <w:marBottom w:val="0"/>
      <w:divBdr>
        <w:top w:val="none" w:sz="0" w:space="0" w:color="auto"/>
        <w:left w:val="none" w:sz="0" w:space="0" w:color="auto"/>
        <w:bottom w:val="none" w:sz="0" w:space="0" w:color="auto"/>
        <w:right w:val="none" w:sz="0" w:space="0" w:color="auto"/>
      </w:divBdr>
    </w:div>
    <w:div w:id="974946055">
      <w:bodyDiv w:val="1"/>
      <w:marLeft w:val="0"/>
      <w:marRight w:val="0"/>
      <w:marTop w:val="0"/>
      <w:marBottom w:val="0"/>
      <w:divBdr>
        <w:top w:val="none" w:sz="0" w:space="0" w:color="auto"/>
        <w:left w:val="none" w:sz="0" w:space="0" w:color="auto"/>
        <w:bottom w:val="none" w:sz="0" w:space="0" w:color="auto"/>
        <w:right w:val="none" w:sz="0" w:space="0" w:color="auto"/>
      </w:divBdr>
    </w:div>
    <w:div w:id="993989401">
      <w:bodyDiv w:val="1"/>
      <w:marLeft w:val="0"/>
      <w:marRight w:val="0"/>
      <w:marTop w:val="0"/>
      <w:marBottom w:val="0"/>
      <w:divBdr>
        <w:top w:val="none" w:sz="0" w:space="0" w:color="auto"/>
        <w:left w:val="none" w:sz="0" w:space="0" w:color="auto"/>
        <w:bottom w:val="none" w:sz="0" w:space="0" w:color="auto"/>
        <w:right w:val="none" w:sz="0" w:space="0" w:color="auto"/>
      </w:divBdr>
    </w:div>
    <w:div w:id="1006519424">
      <w:bodyDiv w:val="1"/>
      <w:marLeft w:val="0"/>
      <w:marRight w:val="0"/>
      <w:marTop w:val="0"/>
      <w:marBottom w:val="0"/>
      <w:divBdr>
        <w:top w:val="none" w:sz="0" w:space="0" w:color="auto"/>
        <w:left w:val="none" w:sz="0" w:space="0" w:color="auto"/>
        <w:bottom w:val="none" w:sz="0" w:space="0" w:color="auto"/>
        <w:right w:val="none" w:sz="0" w:space="0" w:color="auto"/>
      </w:divBdr>
    </w:div>
    <w:div w:id="1014650505">
      <w:bodyDiv w:val="1"/>
      <w:marLeft w:val="0"/>
      <w:marRight w:val="0"/>
      <w:marTop w:val="0"/>
      <w:marBottom w:val="0"/>
      <w:divBdr>
        <w:top w:val="none" w:sz="0" w:space="0" w:color="auto"/>
        <w:left w:val="none" w:sz="0" w:space="0" w:color="auto"/>
        <w:bottom w:val="none" w:sz="0" w:space="0" w:color="auto"/>
        <w:right w:val="none" w:sz="0" w:space="0" w:color="auto"/>
      </w:divBdr>
    </w:div>
    <w:div w:id="1019164029">
      <w:bodyDiv w:val="1"/>
      <w:marLeft w:val="0"/>
      <w:marRight w:val="0"/>
      <w:marTop w:val="0"/>
      <w:marBottom w:val="0"/>
      <w:divBdr>
        <w:top w:val="none" w:sz="0" w:space="0" w:color="auto"/>
        <w:left w:val="none" w:sz="0" w:space="0" w:color="auto"/>
        <w:bottom w:val="none" w:sz="0" w:space="0" w:color="auto"/>
        <w:right w:val="none" w:sz="0" w:space="0" w:color="auto"/>
      </w:divBdr>
    </w:div>
    <w:div w:id="1023241367">
      <w:bodyDiv w:val="1"/>
      <w:marLeft w:val="0"/>
      <w:marRight w:val="0"/>
      <w:marTop w:val="0"/>
      <w:marBottom w:val="0"/>
      <w:divBdr>
        <w:top w:val="none" w:sz="0" w:space="0" w:color="auto"/>
        <w:left w:val="none" w:sz="0" w:space="0" w:color="auto"/>
        <w:bottom w:val="none" w:sz="0" w:space="0" w:color="auto"/>
        <w:right w:val="none" w:sz="0" w:space="0" w:color="auto"/>
      </w:divBdr>
    </w:div>
    <w:div w:id="1027832880">
      <w:bodyDiv w:val="1"/>
      <w:marLeft w:val="0"/>
      <w:marRight w:val="0"/>
      <w:marTop w:val="0"/>
      <w:marBottom w:val="0"/>
      <w:divBdr>
        <w:top w:val="none" w:sz="0" w:space="0" w:color="auto"/>
        <w:left w:val="none" w:sz="0" w:space="0" w:color="auto"/>
        <w:bottom w:val="none" w:sz="0" w:space="0" w:color="auto"/>
        <w:right w:val="none" w:sz="0" w:space="0" w:color="auto"/>
      </w:divBdr>
    </w:div>
    <w:div w:id="1039935108">
      <w:bodyDiv w:val="1"/>
      <w:marLeft w:val="0"/>
      <w:marRight w:val="0"/>
      <w:marTop w:val="0"/>
      <w:marBottom w:val="0"/>
      <w:divBdr>
        <w:top w:val="none" w:sz="0" w:space="0" w:color="auto"/>
        <w:left w:val="none" w:sz="0" w:space="0" w:color="auto"/>
        <w:bottom w:val="none" w:sz="0" w:space="0" w:color="auto"/>
        <w:right w:val="none" w:sz="0" w:space="0" w:color="auto"/>
      </w:divBdr>
    </w:div>
    <w:div w:id="1046174513">
      <w:bodyDiv w:val="1"/>
      <w:marLeft w:val="0"/>
      <w:marRight w:val="0"/>
      <w:marTop w:val="0"/>
      <w:marBottom w:val="0"/>
      <w:divBdr>
        <w:top w:val="none" w:sz="0" w:space="0" w:color="auto"/>
        <w:left w:val="none" w:sz="0" w:space="0" w:color="auto"/>
        <w:bottom w:val="none" w:sz="0" w:space="0" w:color="auto"/>
        <w:right w:val="none" w:sz="0" w:space="0" w:color="auto"/>
      </w:divBdr>
    </w:div>
    <w:div w:id="1046415581">
      <w:bodyDiv w:val="1"/>
      <w:marLeft w:val="0"/>
      <w:marRight w:val="0"/>
      <w:marTop w:val="0"/>
      <w:marBottom w:val="0"/>
      <w:divBdr>
        <w:top w:val="none" w:sz="0" w:space="0" w:color="auto"/>
        <w:left w:val="none" w:sz="0" w:space="0" w:color="auto"/>
        <w:bottom w:val="none" w:sz="0" w:space="0" w:color="auto"/>
        <w:right w:val="none" w:sz="0" w:space="0" w:color="auto"/>
      </w:divBdr>
    </w:div>
    <w:div w:id="1047222938">
      <w:bodyDiv w:val="1"/>
      <w:marLeft w:val="0"/>
      <w:marRight w:val="0"/>
      <w:marTop w:val="0"/>
      <w:marBottom w:val="0"/>
      <w:divBdr>
        <w:top w:val="none" w:sz="0" w:space="0" w:color="auto"/>
        <w:left w:val="none" w:sz="0" w:space="0" w:color="auto"/>
        <w:bottom w:val="none" w:sz="0" w:space="0" w:color="auto"/>
        <w:right w:val="none" w:sz="0" w:space="0" w:color="auto"/>
      </w:divBdr>
    </w:div>
    <w:div w:id="1061170150">
      <w:bodyDiv w:val="1"/>
      <w:marLeft w:val="0"/>
      <w:marRight w:val="0"/>
      <w:marTop w:val="0"/>
      <w:marBottom w:val="0"/>
      <w:divBdr>
        <w:top w:val="none" w:sz="0" w:space="0" w:color="auto"/>
        <w:left w:val="none" w:sz="0" w:space="0" w:color="auto"/>
        <w:bottom w:val="none" w:sz="0" w:space="0" w:color="auto"/>
        <w:right w:val="none" w:sz="0" w:space="0" w:color="auto"/>
      </w:divBdr>
    </w:div>
    <w:div w:id="1091314259">
      <w:bodyDiv w:val="1"/>
      <w:marLeft w:val="0"/>
      <w:marRight w:val="0"/>
      <w:marTop w:val="0"/>
      <w:marBottom w:val="0"/>
      <w:divBdr>
        <w:top w:val="none" w:sz="0" w:space="0" w:color="auto"/>
        <w:left w:val="none" w:sz="0" w:space="0" w:color="auto"/>
        <w:bottom w:val="none" w:sz="0" w:space="0" w:color="auto"/>
        <w:right w:val="none" w:sz="0" w:space="0" w:color="auto"/>
      </w:divBdr>
    </w:div>
    <w:div w:id="1094478344">
      <w:bodyDiv w:val="1"/>
      <w:marLeft w:val="0"/>
      <w:marRight w:val="0"/>
      <w:marTop w:val="0"/>
      <w:marBottom w:val="0"/>
      <w:divBdr>
        <w:top w:val="none" w:sz="0" w:space="0" w:color="auto"/>
        <w:left w:val="none" w:sz="0" w:space="0" w:color="auto"/>
        <w:bottom w:val="none" w:sz="0" w:space="0" w:color="auto"/>
        <w:right w:val="none" w:sz="0" w:space="0" w:color="auto"/>
      </w:divBdr>
    </w:div>
    <w:div w:id="1103844838">
      <w:bodyDiv w:val="1"/>
      <w:marLeft w:val="0"/>
      <w:marRight w:val="0"/>
      <w:marTop w:val="0"/>
      <w:marBottom w:val="0"/>
      <w:divBdr>
        <w:top w:val="none" w:sz="0" w:space="0" w:color="auto"/>
        <w:left w:val="none" w:sz="0" w:space="0" w:color="auto"/>
        <w:bottom w:val="none" w:sz="0" w:space="0" w:color="auto"/>
        <w:right w:val="none" w:sz="0" w:space="0" w:color="auto"/>
      </w:divBdr>
    </w:div>
    <w:div w:id="1114902480">
      <w:bodyDiv w:val="1"/>
      <w:marLeft w:val="0"/>
      <w:marRight w:val="0"/>
      <w:marTop w:val="0"/>
      <w:marBottom w:val="0"/>
      <w:divBdr>
        <w:top w:val="none" w:sz="0" w:space="0" w:color="auto"/>
        <w:left w:val="none" w:sz="0" w:space="0" w:color="auto"/>
        <w:bottom w:val="none" w:sz="0" w:space="0" w:color="auto"/>
        <w:right w:val="none" w:sz="0" w:space="0" w:color="auto"/>
      </w:divBdr>
    </w:div>
    <w:div w:id="1116020880">
      <w:bodyDiv w:val="1"/>
      <w:marLeft w:val="0"/>
      <w:marRight w:val="0"/>
      <w:marTop w:val="0"/>
      <w:marBottom w:val="0"/>
      <w:divBdr>
        <w:top w:val="none" w:sz="0" w:space="0" w:color="auto"/>
        <w:left w:val="none" w:sz="0" w:space="0" w:color="auto"/>
        <w:bottom w:val="none" w:sz="0" w:space="0" w:color="auto"/>
        <w:right w:val="none" w:sz="0" w:space="0" w:color="auto"/>
      </w:divBdr>
    </w:div>
    <w:div w:id="1135951467">
      <w:bodyDiv w:val="1"/>
      <w:marLeft w:val="0"/>
      <w:marRight w:val="0"/>
      <w:marTop w:val="0"/>
      <w:marBottom w:val="0"/>
      <w:divBdr>
        <w:top w:val="none" w:sz="0" w:space="0" w:color="auto"/>
        <w:left w:val="none" w:sz="0" w:space="0" w:color="auto"/>
        <w:bottom w:val="none" w:sz="0" w:space="0" w:color="auto"/>
        <w:right w:val="none" w:sz="0" w:space="0" w:color="auto"/>
      </w:divBdr>
    </w:div>
    <w:div w:id="1136676362">
      <w:bodyDiv w:val="1"/>
      <w:marLeft w:val="0"/>
      <w:marRight w:val="0"/>
      <w:marTop w:val="0"/>
      <w:marBottom w:val="0"/>
      <w:divBdr>
        <w:top w:val="none" w:sz="0" w:space="0" w:color="auto"/>
        <w:left w:val="none" w:sz="0" w:space="0" w:color="auto"/>
        <w:bottom w:val="none" w:sz="0" w:space="0" w:color="auto"/>
        <w:right w:val="none" w:sz="0" w:space="0" w:color="auto"/>
      </w:divBdr>
    </w:div>
    <w:div w:id="1141659023">
      <w:bodyDiv w:val="1"/>
      <w:marLeft w:val="0"/>
      <w:marRight w:val="0"/>
      <w:marTop w:val="0"/>
      <w:marBottom w:val="0"/>
      <w:divBdr>
        <w:top w:val="none" w:sz="0" w:space="0" w:color="auto"/>
        <w:left w:val="none" w:sz="0" w:space="0" w:color="auto"/>
        <w:bottom w:val="none" w:sz="0" w:space="0" w:color="auto"/>
        <w:right w:val="none" w:sz="0" w:space="0" w:color="auto"/>
      </w:divBdr>
    </w:div>
    <w:div w:id="1163158075">
      <w:bodyDiv w:val="1"/>
      <w:marLeft w:val="0"/>
      <w:marRight w:val="0"/>
      <w:marTop w:val="0"/>
      <w:marBottom w:val="0"/>
      <w:divBdr>
        <w:top w:val="none" w:sz="0" w:space="0" w:color="auto"/>
        <w:left w:val="none" w:sz="0" w:space="0" w:color="auto"/>
        <w:bottom w:val="none" w:sz="0" w:space="0" w:color="auto"/>
        <w:right w:val="none" w:sz="0" w:space="0" w:color="auto"/>
      </w:divBdr>
    </w:div>
    <w:div w:id="1168397714">
      <w:bodyDiv w:val="1"/>
      <w:marLeft w:val="0"/>
      <w:marRight w:val="0"/>
      <w:marTop w:val="0"/>
      <w:marBottom w:val="0"/>
      <w:divBdr>
        <w:top w:val="none" w:sz="0" w:space="0" w:color="auto"/>
        <w:left w:val="none" w:sz="0" w:space="0" w:color="auto"/>
        <w:bottom w:val="none" w:sz="0" w:space="0" w:color="auto"/>
        <w:right w:val="none" w:sz="0" w:space="0" w:color="auto"/>
      </w:divBdr>
    </w:div>
    <w:div w:id="1174220867">
      <w:bodyDiv w:val="1"/>
      <w:marLeft w:val="0"/>
      <w:marRight w:val="0"/>
      <w:marTop w:val="0"/>
      <w:marBottom w:val="0"/>
      <w:divBdr>
        <w:top w:val="none" w:sz="0" w:space="0" w:color="auto"/>
        <w:left w:val="none" w:sz="0" w:space="0" w:color="auto"/>
        <w:bottom w:val="none" w:sz="0" w:space="0" w:color="auto"/>
        <w:right w:val="none" w:sz="0" w:space="0" w:color="auto"/>
      </w:divBdr>
    </w:div>
    <w:div w:id="1175535040">
      <w:bodyDiv w:val="1"/>
      <w:marLeft w:val="0"/>
      <w:marRight w:val="0"/>
      <w:marTop w:val="0"/>
      <w:marBottom w:val="0"/>
      <w:divBdr>
        <w:top w:val="none" w:sz="0" w:space="0" w:color="auto"/>
        <w:left w:val="none" w:sz="0" w:space="0" w:color="auto"/>
        <w:bottom w:val="none" w:sz="0" w:space="0" w:color="auto"/>
        <w:right w:val="none" w:sz="0" w:space="0" w:color="auto"/>
      </w:divBdr>
    </w:div>
    <w:div w:id="1184633448">
      <w:bodyDiv w:val="1"/>
      <w:marLeft w:val="0"/>
      <w:marRight w:val="0"/>
      <w:marTop w:val="0"/>
      <w:marBottom w:val="0"/>
      <w:divBdr>
        <w:top w:val="none" w:sz="0" w:space="0" w:color="auto"/>
        <w:left w:val="none" w:sz="0" w:space="0" w:color="auto"/>
        <w:bottom w:val="none" w:sz="0" w:space="0" w:color="auto"/>
        <w:right w:val="none" w:sz="0" w:space="0" w:color="auto"/>
      </w:divBdr>
    </w:div>
    <w:div w:id="1196309988">
      <w:bodyDiv w:val="1"/>
      <w:marLeft w:val="0"/>
      <w:marRight w:val="0"/>
      <w:marTop w:val="0"/>
      <w:marBottom w:val="0"/>
      <w:divBdr>
        <w:top w:val="none" w:sz="0" w:space="0" w:color="auto"/>
        <w:left w:val="none" w:sz="0" w:space="0" w:color="auto"/>
        <w:bottom w:val="none" w:sz="0" w:space="0" w:color="auto"/>
        <w:right w:val="none" w:sz="0" w:space="0" w:color="auto"/>
      </w:divBdr>
    </w:div>
    <w:div w:id="1201283800">
      <w:bodyDiv w:val="1"/>
      <w:marLeft w:val="0"/>
      <w:marRight w:val="0"/>
      <w:marTop w:val="0"/>
      <w:marBottom w:val="0"/>
      <w:divBdr>
        <w:top w:val="none" w:sz="0" w:space="0" w:color="auto"/>
        <w:left w:val="none" w:sz="0" w:space="0" w:color="auto"/>
        <w:bottom w:val="none" w:sz="0" w:space="0" w:color="auto"/>
        <w:right w:val="none" w:sz="0" w:space="0" w:color="auto"/>
      </w:divBdr>
      <w:divsChild>
        <w:div w:id="1194423406">
          <w:marLeft w:val="0"/>
          <w:marRight w:val="0"/>
          <w:marTop w:val="0"/>
          <w:marBottom w:val="0"/>
          <w:divBdr>
            <w:top w:val="none" w:sz="0" w:space="0" w:color="auto"/>
            <w:left w:val="none" w:sz="0" w:space="0" w:color="auto"/>
            <w:bottom w:val="none" w:sz="0" w:space="0" w:color="auto"/>
            <w:right w:val="none" w:sz="0" w:space="0" w:color="auto"/>
          </w:divBdr>
          <w:divsChild>
            <w:div w:id="2089375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1432388">
      <w:bodyDiv w:val="1"/>
      <w:marLeft w:val="0"/>
      <w:marRight w:val="0"/>
      <w:marTop w:val="0"/>
      <w:marBottom w:val="0"/>
      <w:divBdr>
        <w:top w:val="none" w:sz="0" w:space="0" w:color="auto"/>
        <w:left w:val="none" w:sz="0" w:space="0" w:color="auto"/>
        <w:bottom w:val="none" w:sz="0" w:space="0" w:color="auto"/>
        <w:right w:val="none" w:sz="0" w:space="0" w:color="auto"/>
      </w:divBdr>
    </w:div>
    <w:div w:id="1208840073">
      <w:bodyDiv w:val="1"/>
      <w:marLeft w:val="0"/>
      <w:marRight w:val="0"/>
      <w:marTop w:val="0"/>
      <w:marBottom w:val="0"/>
      <w:divBdr>
        <w:top w:val="none" w:sz="0" w:space="0" w:color="auto"/>
        <w:left w:val="none" w:sz="0" w:space="0" w:color="auto"/>
        <w:bottom w:val="none" w:sz="0" w:space="0" w:color="auto"/>
        <w:right w:val="none" w:sz="0" w:space="0" w:color="auto"/>
      </w:divBdr>
    </w:div>
    <w:div w:id="1211963235">
      <w:bodyDiv w:val="1"/>
      <w:marLeft w:val="0"/>
      <w:marRight w:val="0"/>
      <w:marTop w:val="0"/>
      <w:marBottom w:val="0"/>
      <w:divBdr>
        <w:top w:val="none" w:sz="0" w:space="0" w:color="auto"/>
        <w:left w:val="none" w:sz="0" w:space="0" w:color="auto"/>
        <w:bottom w:val="none" w:sz="0" w:space="0" w:color="auto"/>
        <w:right w:val="none" w:sz="0" w:space="0" w:color="auto"/>
      </w:divBdr>
    </w:div>
    <w:div w:id="1212114486">
      <w:bodyDiv w:val="1"/>
      <w:marLeft w:val="0"/>
      <w:marRight w:val="0"/>
      <w:marTop w:val="0"/>
      <w:marBottom w:val="0"/>
      <w:divBdr>
        <w:top w:val="none" w:sz="0" w:space="0" w:color="auto"/>
        <w:left w:val="none" w:sz="0" w:space="0" w:color="auto"/>
        <w:bottom w:val="none" w:sz="0" w:space="0" w:color="auto"/>
        <w:right w:val="none" w:sz="0" w:space="0" w:color="auto"/>
      </w:divBdr>
    </w:div>
    <w:div w:id="1258052457">
      <w:bodyDiv w:val="1"/>
      <w:marLeft w:val="0"/>
      <w:marRight w:val="0"/>
      <w:marTop w:val="0"/>
      <w:marBottom w:val="0"/>
      <w:divBdr>
        <w:top w:val="none" w:sz="0" w:space="0" w:color="auto"/>
        <w:left w:val="none" w:sz="0" w:space="0" w:color="auto"/>
        <w:bottom w:val="none" w:sz="0" w:space="0" w:color="auto"/>
        <w:right w:val="none" w:sz="0" w:space="0" w:color="auto"/>
      </w:divBdr>
    </w:div>
    <w:div w:id="1259564567">
      <w:bodyDiv w:val="1"/>
      <w:marLeft w:val="0"/>
      <w:marRight w:val="0"/>
      <w:marTop w:val="0"/>
      <w:marBottom w:val="0"/>
      <w:divBdr>
        <w:top w:val="none" w:sz="0" w:space="0" w:color="auto"/>
        <w:left w:val="none" w:sz="0" w:space="0" w:color="auto"/>
        <w:bottom w:val="none" w:sz="0" w:space="0" w:color="auto"/>
        <w:right w:val="none" w:sz="0" w:space="0" w:color="auto"/>
      </w:divBdr>
    </w:div>
    <w:div w:id="1294753158">
      <w:bodyDiv w:val="1"/>
      <w:marLeft w:val="0"/>
      <w:marRight w:val="0"/>
      <w:marTop w:val="0"/>
      <w:marBottom w:val="0"/>
      <w:divBdr>
        <w:top w:val="none" w:sz="0" w:space="0" w:color="auto"/>
        <w:left w:val="none" w:sz="0" w:space="0" w:color="auto"/>
        <w:bottom w:val="none" w:sz="0" w:space="0" w:color="auto"/>
        <w:right w:val="none" w:sz="0" w:space="0" w:color="auto"/>
      </w:divBdr>
    </w:div>
    <w:div w:id="1299459715">
      <w:bodyDiv w:val="1"/>
      <w:marLeft w:val="0"/>
      <w:marRight w:val="0"/>
      <w:marTop w:val="0"/>
      <w:marBottom w:val="0"/>
      <w:divBdr>
        <w:top w:val="none" w:sz="0" w:space="0" w:color="auto"/>
        <w:left w:val="none" w:sz="0" w:space="0" w:color="auto"/>
        <w:bottom w:val="none" w:sz="0" w:space="0" w:color="auto"/>
        <w:right w:val="none" w:sz="0" w:space="0" w:color="auto"/>
      </w:divBdr>
    </w:div>
    <w:div w:id="1305811256">
      <w:bodyDiv w:val="1"/>
      <w:marLeft w:val="0"/>
      <w:marRight w:val="0"/>
      <w:marTop w:val="0"/>
      <w:marBottom w:val="0"/>
      <w:divBdr>
        <w:top w:val="none" w:sz="0" w:space="0" w:color="auto"/>
        <w:left w:val="none" w:sz="0" w:space="0" w:color="auto"/>
        <w:bottom w:val="none" w:sz="0" w:space="0" w:color="auto"/>
        <w:right w:val="none" w:sz="0" w:space="0" w:color="auto"/>
      </w:divBdr>
    </w:div>
    <w:div w:id="1326007103">
      <w:bodyDiv w:val="1"/>
      <w:marLeft w:val="0"/>
      <w:marRight w:val="0"/>
      <w:marTop w:val="0"/>
      <w:marBottom w:val="0"/>
      <w:divBdr>
        <w:top w:val="none" w:sz="0" w:space="0" w:color="auto"/>
        <w:left w:val="none" w:sz="0" w:space="0" w:color="auto"/>
        <w:bottom w:val="none" w:sz="0" w:space="0" w:color="auto"/>
        <w:right w:val="none" w:sz="0" w:space="0" w:color="auto"/>
      </w:divBdr>
    </w:div>
    <w:div w:id="1328946868">
      <w:bodyDiv w:val="1"/>
      <w:marLeft w:val="0"/>
      <w:marRight w:val="0"/>
      <w:marTop w:val="0"/>
      <w:marBottom w:val="0"/>
      <w:divBdr>
        <w:top w:val="none" w:sz="0" w:space="0" w:color="auto"/>
        <w:left w:val="none" w:sz="0" w:space="0" w:color="auto"/>
        <w:bottom w:val="none" w:sz="0" w:space="0" w:color="auto"/>
        <w:right w:val="none" w:sz="0" w:space="0" w:color="auto"/>
      </w:divBdr>
    </w:div>
    <w:div w:id="1336878416">
      <w:bodyDiv w:val="1"/>
      <w:marLeft w:val="0"/>
      <w:marRight w:val="0"/>
      <w:marTop w:val="0"/>
      <w:marBottom w:val="0"/>
      <w:divBdr>
        <w:top w:val="none" w:sz="0" w:space="0" w:color="auto"/>
        <w:left w:val="none" w:sz="0" w:space="0" w:color="auto"/>
        <w:bottom w:val="none" w:sz="0" w:space="0" w:color="auto"/>
        <w:right w:val="none" w:sz="0" w:space="0" w:color="auto"/>
      </w:divBdr>
    </w:div>
    <w:div w:id="1362246797">
      <w:bodyDiv w:val="1"/>
      <w:marLeft w:val="0"/>
      <w:marRight w:val="0"/>
      <w:marTop w:val="0"/>
      <w:marBottom w:val="0"/>
      <w:divBdr>
        <w:top w:val="none" w:sz="0" w:space="0" w:color="auto"/>
        <w:left w:val="none" w:sz="0" w:space="0" w:color="auto"/>
        <w:bottom w:val="none" w:sz="0" w:space="0" w:color="auto"/>
        <w:right w:val="none" w:sz="0" w:space="0" w:color="auto"/>
      </w:divBdr>
    </w:div>
    <w:div w:id="1363628730">
      <w:bodyDiv w:val="1"/>
      <w:marLeft w:val="0"/>
      <w:marRight w:val="0"/>
      <w:marTop w:val="0"/>
      <w:marBottom w:val="0"/>
      <w:divBdr>
        <w:top w:val="none" w:sz="0" w:space="0" w:color="auto"/>
        <w:left w:val="none" w:sz="0" w:space="0" w:color="auto"/>
        <w:bottom w:val="none" w:sz="0" w:space="0" w:color="auto"/>
        <w:right w:val="none" w:sz="0" w:space="0" w:color="auto"/>
      </w:divBdr>
    </w:div>
    <w:div w:id="1364986302">
      <w:bodyDiv w:val="1"/>
      <w:marLeft w:val="0"/>
      <w:marRight w:val="0"/>
      <w:marTop w:val="0"/>
      <w:marBottom w:val="0"/>
      <w:divBdr>
        <w:top w:val="none" w:sz="0" w:space="0" w:color="auto"/>
        <w:left w:val="none" w:sz="0" w:space="0" w:color="auto"/>
        <w:bottom w:val="none" w:sz="0" w:space="0" w:color="auto"/>
        <w:right w:val="none" w:sz="0" w:space="0" w:color="auto"/>
      </w:divBdr>
    </w:div>
    <w:div w:id="1365474348">
      <w:bodyDiv w:val="1"/>
      <w:marLeft w:val="0"/>
      <w:marRight w:val="0"/>
      <w:marTop w:val="0"/>
      <w:marBottom w:val="0"/>
      <w:divBdr>
        <w:top w:val="none" w:sz="0" w:space="0" w:color="auto"/>
        <w:left w:val="none" w:sz="0" w:space="0" w:color="auto"/>
        <w:bottom w:val="none" w:sz="0" w:space="0" w:color="auto"/>
        <w:right w:val="none" w:sz="0" w:space="0" w:color="auto"/>
      </w:divBdr>
    </w:div>
    <w:div w:id="1376000185">
      <w:bodyDiv w:val="1"/>
      <w:marLeft w:val="0"/>
      <w:marRight w:val="0"/>
      <w:marTop w:val="0"/>
      <w:marBottom w:val="0"/>
      <w:divBdr>
        <w:top w:val="none" w:sz="0" w:space="0" w:color="auto"/>
        <w:left w:val="none" w:sz="0" w:space="0" w:color="auto"/>
        <w:bottom w:val="none" w:sz="0" w:space="0" w:color="auto"/>
        <w:right w:val="none" w:sz="0" w:space="0" w:color="auto"/>
      </w:divBdr>
    </w:div>
    <w:div w:id="1383211279">
      <w:bodyDiv w:val="1"/>
      <w:marLeft w:val="0"/>
      <w:marRight w:val="0"/>
      <w:marTop w:val="0"/>
      <w:marBottom w:val="0"/>
      <w:divBdr>
        <w:top w:val="none" w:sz="0" w:space="0" w:color="auto"/>
        <w:left w:val="none" w:sz="0" w:space="0" w:color="auto"/>
        <w:bottom w:val="none" w:sz="0" w:space="0" w:color="auto"/>
        <w:right w:val="none" w:sz="0" w:space="0" w:color="auto"/>
      </w:divBdr>
    </w:div>
    <w:div w:id="1386446232">
      <w:bodyDiv w:val="1"/>
      <w:marLeft w:val="0"/>
      <w:marRight w:val="0"/>
      <w:marTop w:val="0"/>
      <w:marBottom w:val="0"/>
      <w:divBdr>
        <w:top w:val="none" w:sz="0" w:space="0" w:color="auto"/>
        <w:left w:val="none" w:sz="0" w:space="0" w:color="auto"/>
        <w:bottom w:val="none" w:sz="0" w:space="0" w:color="auto"/>
        <w:right w:val="none" w:sz="0" w:space="0" w:color="auto"/>
      </w:divBdr>
    </w:div>
    <w:div w:id="1393890846">
      <w:bodyDiv w:val="1"/>
      <w:marLeft w:val="0"/>
      <w:marRight w:val="0"/>
      <w:marTop w:val="0"/>
      <w:marBottom w:val="0"/>
      <w:divBdr>
        <w:top w:val="none" w:sz="0" w:space="0" w:color="auto"/>
        <w:left w:val="none" w:sz="0" w:space="0" w:color="auto"/>
        <w:bottom w:val="none" w:sz="0" w:space="0" w:color="auto"/>
        <w:right w:val="none" w:sz="0" w:space="0" w:color="auto"/>
      </w:divBdr>
    </w:div>
    <w:div w:id="1418480549">
      <w:bodyDiv w:val="1"/>
      <w:marLeft w:val="0"/>
      <w:marRight w:val="0"/>
      <w:marTop w:val="0"/>
      <w:marBottom w:val="0"/>
      <w:divBdr>
        <w:top w:val="none" w:sz="0" w:space="0" w:color="auto"/>
        <w:left w:val="none" w:sz="0" w:space="0" w:color="auto"/>
        <w:bottom w:val="none" w:sz="0" w:space="0" w:color="auto"/>
        <w:right w:val="none" w:sz="0" w:space="0" w:color="auto"/>
      </w:divBdr>
    </w:div>
    <w:div w:id="1423183976">
      <w:bodyDiv w:val="1"/>
      <w:marLeft w:val="0"/>
      <w:marRight w:val="0"/>
      <w:marTop w:val="0"/>
      <w:marBottom w:val="0"/>
      <w:divBdr>
        <w:top w:val="none" w:sz="0" w:space="0" w:color="auto"/>
        <w:left w:val="none" w:sz="0" w:space="0" w:color="auto"/>
        <w:bottom w:val="none" w:sz="0" w:space="0" w:color="auto"/>
        <w:right w:val="none" w:sz="0" w:space="0" w:color="auto"/>
      </w:divBdr>
    </w:div>
    <w:div w:id="1434396334">
      <w:bodyDiv w:val="1"/>
      <w:marLeft w:val="0"/>
      <w:marRight w:val="0"/>
      <w:marTop w:val="0"/>
      <w:marBottom w:val="0"/>
      <w:divBdr>
        <w:top w:val="none" w:sz="0" w:space="0" w:color="auto"/>
        <w:left w:val="none" w:sz="0" w:space="0" w:color="auto"/>
        <w:bottom w:val="none" w:sz="0" w:space="0" w:color="auto"/>
        <w:right w:val="none" w:sz="0" w:space="0" w:color="auto"/>
      </w:divBdr>
    </w:div>
    <w:div w:id="1440875168">
      <w:bodyDiv w:val="1"/>
      <w:marLeft w:val="0"/>
      <w:marRight w:val="0"/>
      <w:marTop w:val="0"/>
      <w:marBottom w:val="0"/>
      <w:divBdr>
        <w:top w:val="none" w:sz="0" w:space="0" w:color="auto"/>
        <w:left w:val="none" w:sz="0" w:space="0" w:color="auto"/>
        <w:bottom w:val="none" w:sz="0" w:space="0" w:color="auto"/>
        <w:right w:val="none" w:sz="0" w:space="0" w:color="auto"/>
      </w:divBdr>
    </w:div>
    <w:div w:id="1444379898">
      <w:bodyDiv w:val="1"/>
      <w:marLeft w:val="0"/>
      <w:marRight w:val="0"/>
      <w:marTop w:val="0"/>
      <w:marBottom w:val="0"/>
      <w:divBdr>
        <w:top w:val="none" w:sz="0" w:space="0" w:color="auto"/>
        <w:left w:val="none" w:sz="0" w:space="0" w:color="auto"/>
        <w:bottom w:val="none" w:sz="0" w:space="0" w:color="auto"/>
        <w:right w:val="none" w:sz="0" w:space="0" w:color="auto"/>
      </w:divBdr>
    </w:div>
    <w:div w:id="1452895199">
      <w:bodyDiv w:val="1"/>
      <w:marLeft w:val="0"/>
      <w:marRight w:val="0"/>
      <w:marTop w:val="0"/>
      <w:marBottom w:val="0"/>
      <w:divBdr>
        <w:top w:val="none" w:sz="0" w:space="0" w:color="auto"/>
        <w:left w:val="none" w:sz="0" w:space="0" w:color="auto"/>
        <w:bottom w:val="none" w:sz="0" w:space="0" w:color="auto"/>
        <w:right w:val="none" w:sz="0" w:space="0" w:color="auto"/>
      </w:divBdr>
    </w:div>
    <w:div w:id="1463302234">
      <w:bodyDiv w:val="1"/>
      <w:marLeft w:val="0"/>
      <w:marRight w:val="0"/>
      <w:marTop w:val="0"/>
      <w:marBottom w:val="0"/>
      <w:divBdr>
        <w:top w:val="none" w:sz="0" w:space="0" w:color="auto"/>
        <w:left w:val="none" w:sz="0" w:space="0" w:color="auto"/>
        <w:bottom w:val="none" w:sz="0" w:space="0" w:color="auto"/>
        <w:right w:val="none" w:sz="0" w:space="0" w:color="auto"/>
      </w:divBdr>
    </w:div>
    <w:div w:id="1466002276">
      <w:bodyDiv w:val="1"/>
      <w:marLeft w:val="0"/>
      <w:marRight w:val="0"/>
      <w:marTop w:val="0"/>
      <w:marBottom w:val="0"/>
      <w:divBdr>
        <w:top w:val="none" w:sz="0" w:space="0" w:color="auto"/>
        <w:left w:val="none" w:sz="0" w:space="0" w:color="auto"/>
        <w:bottom w:val="none" w:sz="0" w:space="0" w:color="auto"/>
        <w:right w:val="none" w:sz="0" w:space="0" w:color="auto"/>
      </w:divBdr>
    </w:div>
    <w:div w:id="1487209103">
      <w:bodyDiv w:val="1"/>
      <w:marLeft w:val="0"/>
      <w:marRight w:val="0"/>
      <w:marTop w:val="0"/>
      <w:marBottom w:val="0"/>
      <w:divBdr>
        <w:top w:val="none" w:sz="0" w:space="0" w:color="auto"/>
        <w:left w:val="none" w:sz="0" w:space="0" w:color="auto"/>
        <w:bottom w:val="none" w:sz="0" w:space="0" w:color="auto"/>
        <w:right w:val="none" w:sz="0" w:space="0" w:color="auto"/>
      </w:divBdr>
    </w:div>
    <w:div w:id="1488479174">
      <w:bodyDiv w:val="1"/>
      <w:marLeft w:val="0"/>
      <w:marRight w:val="0"/>
      <w:marTop w:val="0"/>
      <w:marBottom w:val="0"/>
      <w:divBdr>
        <w:top w:val="none" w:sz="0" w:space="0" w:color="auto"/>
        <w:left w:val="none" w:sz="0" w:space="0" w:color="auto"/>
        <w:bottom w:val="none" w:sz="0" w:space="0" w:color="auto"/>
        <w:right w:val="none" w:sz="0" w:space="0" w:color="auto"/>
      </w:divBdr>
    </w:div>
    <w:div w:id="1492981751">
      <w:bodyDiv w:val="1"/>
      <w:marLeft w:val="0"/>
      <w:marRight w:val="0"/>
      <w:marTop w:val="0"/>
      <w:marBottom w:val="0"/>
      <w:divBdr>
        <w:top w:val="none" w:sz="0" w:space="0" w:color="auto"/>
        <w:left w:val="none" w:sz="0" w:space="0" w:color="auto"/>
        <w:bottom w:val="none" w:sz="0" w:space="0" w:color="auto"/>
        <w:right w:val="none" w:sz="0" w:space="0" w:color="auto"/>
      </w:divBdr>
    </w:div>
    <w:div w:id="1507556654">
      <w:bodyDiv w:val="1"/>
      <w:marLeft w:val="0"/>
      <w:marRight w:val="0"/>
      <w:marTop w:val="0"/>
      <w:marBottom w:val="0"/>
      <w:divBdr>
        <w:top w:val="none" w:sz="0" w:space="0" w:color="auto"/>
        <w:left w:val="none" w:sz="0" w:space="0" w:color="auto"/>
        <w:bottom w:val="none" w:sz="0" w:space="0" w:color="auto"/>
        <w:right w:val="none" w:sz="0" w:space="0" w:color="auto"/>
      </w:divBdr>
      <w:divsChild>
        <w:div w:id="1237932297">
          <w:marLeft w:val="0"/>
          <w:marRight w:val="0"/>
          <w:marTop w:val="0"/>
          <w:marBottom w:val="0"/>
          <w:divBdr>
            <w:top w:val="none" w:sz="0" w:space="0" w:color="auto"/>
            <w:left w:val="none" w:sz="0" w:space="0" w:color="auto"/>
            <w:bottom w:val="none" w:sz="0" w:space="0" w:color="auto"/>
            <w:right w:val="none" w:sz="0" w:space="0" w:color="auto"/>
          </w:divBdr>
          <w:divsChild>
            <w:div w:id="2022925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529612">
      <w:bodyDiv w:val="1"/>
      <w:marLeft w:val="0"/>
      <w:marRight w:val="0"/>
      <w:marTop w:val="0"/>
      <w:marBottom w:val="0"/>
      <w:divBdr>
        <w:top w:val="none" w:sz="0" w:space="0" w:color="auto"/>
        <w:left w:val="none" w:sz="0" w:space="0" w:color="auto"/>
        <w:bottom w:val="none" w:sz="0" w:space="0" w:color="auto"/>
        <w:right w:val="none" w:sz="0" w:space="0" w:color="auto"/>
      </w:divBdr>
      <w:divsChild>
        <w:div w:id="108546149">
          <w:marLeft w:val="0"/>
          <w:marRight w:val="0"/>
          <w:marTop w:val="0"/>
          <w:marBottom w:val="0"/>
          <w:divBdr>
            <w:top w:val="none" w:sz="0" w:space="0" w:color="auto"/>
            <w:left w:val="none" w:sz="0" w:space="0" w:color="auto"/>
            <w:bottom w:val="none" w:sz="0" w:space="0" w:color="auto"/>
            <w:right w:val="none" w:sz="0" w:space="0" w:color="auto"/>
          </w:divBdr>
          <w:divsChild>
            <w:div w:id="716315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1432503">
      <w:bodyDiv w:val="1"/>
      <w:marLeft w:val="0"/>
      <w:marRight w:val="0"/>
      <w:marTop w:val="0"/>
      <w:marBottom w:val="0"/>
      <w:divBdr>
        <w:top w:val="none" w:sz="0" w:space="0" w:color="auto"/>
        <w:left w:val="none" w:sz="0" w:space="0" w:color="auto"/>
        <w:bottom w:val="none" w:sz="0" w:space="0" w:color="auto"/>
        <w:right w:val="none" w:sz="0" w:space="0" w:color="auto"/>
      </w:divBdr>
    </w:div>
    <w:div w:id="1522472115">
      <w:bodyDiv w:val="1"/>
      <w:marLeft w:val="0"/>
      <w:marRight w:val="0"/>
      <w:marTop w:val="0"/>
      <w:marBottom w:val="0"/>
      <w:divBdr>
        <w:top w:val="none" w:sz="0" w:space="0" w:color="auto"/>
        <w:left w:val="none" w:sz="0" w:space="0" w:color="auto"/>
        <w:bottom w:val="none" w:sz="0" w:space="0" w:color="auto"/>
        <w:right w:val="none" w:sz="0" w:space="0" w:color="auto"/>
      </w:divBdr>
    </w:div>
    <w:div w:id="1522545950">
      <w:bodyDiv w:val="1"/>
      <w:marLeft w:val="0"/>
      <w:marRight w:val="0"/>
      <w:marTop w:val="0"/>
      <w:marBottom w:val="0"/>
      <w:divBdr>
        <w:top w:val="none" w:sz="0" w:space="0" w:color="auto"/>
        <w:left w:val="none" w:sz="0" w:space="0" w:color="auto"/>
        <w:bottom w:val="none" w:sz="0" w:space="0" w:color="auto"/>
        <w:right w:val="none" w:sz="0" w:space="0" w:color="auto"/>
      </w:divBdr>
    </w:div>
    <w:div w:id="1523205209">
      <w:bodyDiv w:val="1"/>
      <w:marLeft w:val="0"/>
      <w:marRight w:val="0"/>
      <w:marTop w:val="0"/>
      <w:marBottom w:val="0"/>
      <w:divBdr>
        <w:top w:val="none" w:sz="0" w:space="0" w:color="auto"/>
        <w:left w:val="none" w:sz="0" w:space="0" w:color="auto"/>
        <w:bottom w:val="none" w:sz="0" w:space="0" w:color="auto"/>
        <w:right w:val="none" w:sz="0" w:space="0" w:color="auto"/>
      </w:divBdr>
    </w:div>
    <w:div w:id="1541476340">
      <w:bodyDiv w:val="1"/>
      <w:marLeft w:val="0"/>
      <w:marRight w:val="0"/>
      <w:marTop w:val="0"/>
      <w:marBottom w:val="0"/>
      <w:divBdr>
        <w:top w:val="none" w:sz="0" w:space="0" w:color="auto"/>
        <w:left w:val="none" w:sz="0" w:space="0" w:color="auto"/>
        <w:bottom w:val="none" w:sz="0" w:space="0" w:color="auto"/>
        <w:right w:val="none" w:sz="0" w:space="0" w:color="auto"/>
      </w:divBdr>
    </w:div>
    <w:div w:id="1546061393">
      <w:bodyDiv w:val="1"/>
      <w:marLeft w:val="0"/>
      <w:marRight w:val="0"/>
      <w:marTop w:val="0"/>
      <w:marBottom w:val="0"/>
      <w:divBdr>
        <w:top w:val="none" w:sz="0" w:space="0" w:color="auto"/>
        <w:left w:val="none" w:sz="0" w:space="0" w:color="auto"/>
        <w:bottom w:val="none" w:sz="0" w:space="0" w:color="auto"/>
        <w:right w:val="none" w:sz="0" w:space="0" w:color="auto"/>
      </w:divBdr>
    </w:div>
    <w:div w:id="1563250567">
      <w:bodyDiv w:val="1"/>
      <w:marLeft w:val="0"/>
      <w:marRight w:val="0"/>
      <w:marTop w:val="0"/>
      <w:marBottom w:val="0"/>
      <w:divBdr>
        <w:top w:val="none" w:sz="0" w:space="0" w:color="auto"/>
        <w:left w:val="none" w:sz="0" w:space="0" w:color="auto"/>
        <w:bottom w:val="none" w:sz="0" w:space="0" w:color="auto"/>
        <w:right w:val="none" w:sz="0" w:space="0" w:color="auto"/>
      </w:divBdr>
    </w:div>
    <w:div w:id="1565986291">
      <w:bodyDiv w:val="1"/>
      <w:marLeft w:val="0"/>
      <w:marRight w:val="0"/>
      <w:marTop w:val="0"/>
      <w:marBottom w:val="0"/>
      <w:divBdr>
        <w:top w:val="none" w:sz="0" w:space="0" w:color="auto"/>
        <w:left w:val="none" w:sz="0" w:space="0" w:color="auto"/>
        <w:bottom w:val="none" w:sz="0" w:space="0" w:color="auto"/>
        <w:right w:val="none" w:sz="0" w:space="0" w:color="auto"/>
      </w:divBdr>
    </w:div>
    <w:div w:id="1571428942">
      <w:bodyDiv w:val="1"/>
      <w:marLeft w:val="0"/>
      <w:marRight w:val="0"/>
      <w:marTop w:val="0"/>
      <w:marBottom w:val="0"/>
      <w:divBdr>
        <w:top w:val="none" w:sz="0" w:space="0" w:color="auto"/>
        <w:left w:val="none" w:sz="0" w:space="0" w:color="auto"/>
        <w:bottom w:val="none" w:sz="0" w:space="0" w:color="auto"/>
        <w:right w:val="none" w:sz="0" w:space="0" w:color="auto"/>
      </w:divBdr>
      <w:divsChild>
        <w:div w:id="155458184">
          <w:marLeft w:val="0"/>
          <w:marRight w:val="0"/>
          <w:marTop w:val="0"/>
          <w:marBottom w:val="0"/>
          <w:divBdr>
            <w:top w:val="none" w:sz="0" w:space="0" w:color="auto"/>
            <w:left w:val="none" w:sz="0" w:space="0" w:color="auto"/>
            <w:bottom w:val="none" w:sz="0" w:space="0" w:color="auto"/>
            <w:right w:val="none" w:sz="0" w:space="0" w:color="auto"/>
          </w:divBdr>
          <w:divsChild>
            <w:div w:id="698354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213265">
      <w:bodyDiv w:val="1"/>
      <w:marLeft w:val="0"/>
      <w:marRight w:val="0"/>
      <w:marTop w:val="0"/>
      <w:marBottom w:val="0"/>
      <w:divBdr>
        <w:top w:val="none" w:sz="0" w:space="0" w:color="auto"/>
        <w:left w:val="none" w:sz="0" w:space="0" w:color="auto"/>
        <w:bottom w:val="none" w:sz="0" w:space="0" w:color="auto"/>
        <w:right w:val="none" w:sz="0" w:space="0" w:color="auto"/>
      </w:divBdr>
    </w:div>
    <w:div w:id="1599020364">
      <w:bodyDiv w:val="1"/>
      <w:marLeft w:val="0"/>
      <w:marRight w:val="0"/>
      <w:marTop w:val="0"/>
      <w:marBottom w:val="0"/>
      <w:divBdr>
        <w:top w:val="none" w:sz="0" w:space="0" w:color="auto"/>
        <w:left w:val="none" w:sz="0" w:space="0" w:color="auto"/>
        <w:bottom w:val="none" w:sz="0" w:space="0" w:color="auto"/>
        <w:right w:val="none" w:sz="0" w:space="0" w:color="auto"/>
      </w:divBdr>
    </w:div>
    <w:div w:id="1605652645">
      <w:bodyDiv w:val="1"/>
      <w:marLeft w:val="0"/>
      <w:marRight w:val="0"/>
      <w:marTop w:val="0"/>
      <w:marBottom w:val="0"/>
      <w:divBdr>
        <w:top w:val="none" w:sz="0" w:space="0" w:color="auto"/>
        <w:left w:val="none" w:sz="0" w:space="0" w:color="auto"/>
        <w:bottom w:val="none" w:sz="0" w:space="0" w:color="auto"/>
        <w:right w:val="none" w:sz="0" w:space="0" w:color="auto"/>
      </w:divBdr>
    </w:div>
    <w:div w:id="1607499131">
      <w:bodyDiv w:val="1"/>
      <w:marLeft w:val="0"/>
      <w:marRight w:val="0"/>
      <w:marTop w:val="0"/>
      <w:marBottom w:val="0"/>
      <w:divBdr>
        <w:top w:val="none" w:sz="0" w:space="0" w:color="auto"/>
        <w:left w:val="none" w:sz="0" w:space="0" w:color="auto"/>
        <w:bottom w:val="none" w:sz="0" w:space="0" w:color="auto"/>
        <w:right w:val="none" w:sz="0" w:space="0" w:color="auto"/>
      </w:divBdr>
    </w:div>
    <w:div w:id="1628848765">
      <w:bodyDiv w:val="1"/>
      <w:marLeft w:val="0"/>
      <w:marRight w:val="0"/>
      <w:marTop w:val="0"/>
      <w:marBottom w:val="0"/>
      <w:divBdr>
        <w:top w:val="none" w:sz="0" w:space="0" w:color="auto"/>
        <w:left w:val="none" w:sz="0" w:space="0" w:color="auto"/>
        <w:bottom w:val="none" w:sz="0" w:space="0" w:color="auto"/>
        <w:right w:val="none" w:sz="0" w:space="0" w:color="auto"/>
      </w:divBdr>
    </w:div>
    <w:div w:id="1633485563">
      <w:bodyDiv w:val="1"/>
      <w:marLeft w:val="0"/>
      <w:marRight w:val="0"/>
      <w:marTop w:val="0"/>
      <w:marBottom w:val="0"/>
      <w:divBdr>
        <w:top w:val="none" w:sz="0" w:space="0" w:color="auto"/>
        <w:left w:val="none" w:sz="0" w:space="0" w:color="auto"/>
        <w:bottom w:val="none" w:sz="0" w:space="0" w:color="auto"/>
        <w:right w:val="none" w:sz="0" w:space="0" w:color="auto"/>
      </w:divBdr>
    </w:div>
    <w:div w:id="1633707821">
      <w:bodyDiv w:val="1"/>
      <w:marLeft w:val="0"/>
      <w:marRight w:val="0"/>
      <w:marTop w:val="0"/>
      <w:marBottom w:val="0"/>
      <w:divBdr>
        <w:top w:val="none" w:sz="0" w:space="0" w:color="auto"/>
        <w:left w:val="none" w:sz="0" w:space="0" w:color="auto"/>
        <w:bottom w:val="none" w:sz="0" w:space="0" w:color="auto"/>
        <w:right w:val="none" w:sz="0" w:space="0" w:color="auto"/>
      </w:divBdr>
    </w:div>
    <w:div w:id="1635212034">
      <w:bodyDiv w:val="1"/>
      <w:marLeft w:val="0"/>
      <w:marRight w:val="0"/>
      <w:marTop w:val="0"/>
      <w:marBottom w:val="0"/>
      <w:divBdr>
        <w:top w:val="none" w:sz="0" w:space="0" w:color="auto"/>
        <w:left w:val="none" w:sz="0" w:space="0" w:color="auto"/>
        <w:bottom w:val="none" w:sz="0" w:space="0" w:color="auto"/>
        <w:right w:val="none" w:sz="0" w:space="0" w:color="auto"/>
      </w:divBdr>
    </w:div>
    <w:div w:id="1664893157">
      <w:bodyDiv w:val="1"/>
      <w:marLeft w:val="0"/>
      <w:marRight w:val="0"/>
      <w:marTop w:val="0"/>
      <w:marBottom w:val="0"/>
      <w:divBdr>
        <w:top w:val="none" w:sz="0" w:space="0" w:color="auto"/>
        <w:left w:val="none" w:sz="0" w:space="0" w:color="auto"/>
        <w:bottom w:val="none" w:sz="0" w:space="0" w:color="auto"/>
        <w:right w:val="none" w:sz="0" w:space="0" w:color="auto"/>
      </w:divBdr>
    </w:div>
    <w:div w:id="1675496429">
      <w:bodyDiv w:val="1"/>
      <w:marLeft w:val="0"/>
      <w:marRight w:val="0"/>
      <w:marTop w:val="0"/>
      <w:marBottom w:val="0"/>
      <w:divBdr>
        <w:top w:val="none" w:sz="0" w:space="0" w:color="auto"/>
        <w:left w:val="none" w:sz="0" w:space="0" w:color="auto"/>
        <w:bottom w:val="none" w:sz="0" w:space="0" w:color="auto"/>
        <w:right w:val="none" w:sz="0" w:space="0" w:color="auto"/>
      </w:divBdr>
    </w:div>
    <w:div w:id="1682393598">
      <w:bodyDiv w:val="1"/>
      <w:marLeft w:val="0"/>
      <w:marRight w:val="0"/>
      <w:marTop w:val="0"/>
      <w:marBottom w:val="0"/>
      <w:divBdr>
        <w:top w:val="none" w:sz="0" w:space="0" w:color="auto"/>
        <w:left w:val="none" w:sz="0" w:space="0" w:color="auto"/>
        <w:bottom w:val="none" w:sz="0" w:space="0" w:color="auto"/>
        <w:right w:val="none" w:sz="0" w:space="0" w:color="auto"/>
      </w:divBdr>
    </w:div>
    <w:div w:id="1691879936">
      <w:bodyDiv w:val="1"/>
      <w:marLeft w:val="0"/>
      <w:marRight w:val="0"/>
      <w:marTop w:val="0"/>
      <w:marBottom w:val="0"/>
      <w:divBdr>
        <w:top w:val="none" w:sz="0" w:space="0" w:color="auto"/>
        <w:left w:val="none" w:sz="0" w:space="0" w:color="auto"/>
        <w:bottom w:val="none" w:sz="0" w:space="0" w:color="auto"/>
        <w:right w:val="none" w:sz="0" w:space="0" w:color="auto"/>
      </w:divBdr>
    </w:div>
    <w:div w:id="1700661375">
      <w:bodyDiv w:val="1"/>
      <w:marLeft w:val="0"/>
      <w:marRight w:val="0"/>
      <w:marTop w:val="0"/>
      <w:marBottom w:val="0"/>
      <w:divBdr>
        <w:top w:val="none" w:sz="0" w:space="0" w:color="auto"/>
        <w:left w:val="none" w:sz="0" w:space="0" w:color="auto"/>
        <w:bottom w:val="none" w:sz="0" w:space="0" w:color="auto"/>
        <w:right w:val="none" w:sz="0" w:space="0" w:color="auto"/>
      </w:divBdr>
    </w:div>
    <w:div w:id="1708336000">
      <w:bodyDiv w:val="1"/>
      <w:marLeft w:val="0"/>
      <w:marRight w:val="0"/>
      <w:marTop w:val="0"/>
      <w:marBottom w:val="0"/>
      <w:divBdr>
        <w:top w:val="none" w:sz="0" w:space="0" w:color="auto"/>
        <w:left w:val="none" w:sz="0" w:space="0" w:color="auto"/>
        <w:bottom w:val="none" w:sz="0" w:space="0" w:color="auto"/>
        <w:right w:val="none" w:sz="0" w:space="0" w:color="auto"/>
      </w:divBdr>
    </w:div>
    <w:div w:id="1708602129">
      <w:bodyDiv w:val="1"/>
      <w:marLeft w:val="0"/>
      <w:marRight w:val="0"/>
      <w:marTop w:val="0"/>
      <w:marBottom w:val="0"/>
      <w:divBdr>
        <w:top w:val="none" w:sz="0" w:space="0" w:color="auto"/>
        <w:left w:val="none" w:sz="0" w:space="0" w:color="auto"/>
        <w:bottom w:val="none" w:sz="0" w:space="0" w:color="auto"/>
        <w:right w:val="none" w:sz="0" w:space="0" w:color="auto"/>
      </w:divBdr>
    </w:div>
    <w:div w:id="1731033360">
      <w:bodyDiv w:val="1"/>
      <w:marLeft w:val="0"/>
      <w:marRight w:val="0"/>
      <w:marTop w:val="0"/>
      <w:marBottom w:val="0"/>
      <w:divBdr>
        <w:top w:val="none" w:sz="0" w:space="0" w:color="auto"/>
        <w:left w:val="none" w:sz="0" w:space="0" w:color="auto"/>
        <w:bottom w:val="none" w:sz="0" w:space="0" w:color="auto"/>
        <w:right w:val="none" w:sz="0" w:space="0" w:color="auto"/>
      </w:divBdr>
    </w:div>
    <w:div w:id="1731996821">
      <w:bodyDiv w:val="1"/>
      <w:marLeft w:val="0"/>
      <w:marRight w:val="0"/>
      <w:marTop w:val="0"/>
      <w:marBottom w:val="0"/>
      <w:divBdr>
        <w:top w:val="none" w:sz="0" w:space="0" w:color="auto"/>
        <w:left w:val="none" w:sz="0" w:space="0" w:color="auto"/>
        <w:bottom w:val="none" w:sz="0" w:space="0" w:color="auto"/>
        <w:right w:val="none" w:sz="0" w:space="0" w:color="auto"/>
      </w:divBdr>
    </w:div>
    <w:div w:id="1739471273">
      <w:bodyDiv w:val="1"/>
      <w:marLeft w:val="0"/>
      <w:marRight w:val="0"/>
      <w:marTop w:val="0"/>
      <w:marBottom w:val="0"/>
      <w:divBdr>
        <w:top w:val="none" w:sz="0" w:space="0" w:color="auto"/>
        <w:left w:val="none" w:sz="0" w:space="0" w:color="auto"/>
        <w:bottom w:val="none" w:sz="0" w:space="0" w:color="auto"/>
        <w:right w:val="none" w:sz="0" w:space="0" w:color="auto"/>
      </w:divBdr>
    </w:div>
    <w:div w:id="1746609627">
      <w:bodyDiv w:val="1"/>
      <w:marLeft w:val="0"/>
      <w:marRight w:val="0"/>
      <w:marTop w:val="0"/>
      <w:marBottom w:val="0"/>
      <w:divBdr>
        <w:top w:val="none" w:sz="0" w:space="0" w:color="auto"/>
        <w:left w:val="none" w:sz="0" w:space="0" w:color="auto"/>
        <w:bottom w:val="none" w:sz="0" w:space="0" w:color="auto"/>
        <w:right w:val="none" w:sz="0" w:space="0" w:color="auto"/>
      </w:divBdr>
    </w:div>
    <w:div w:id="1750539623">
      <w:bodyDiv w:val="1"/>
      <w:marLeft w:val="0"/>
      <w:marRight w:val="0"/>
      <w:marTop w:val="0"/>
      <w:marBottom w:val="0"/>
      <w:divBdr>
        <w:top w:val="none" w:sz="0" w:space="0" w:color="auto"/>
        <w:left w:val="none" w:sz="0" w:space="0" w:color="auto"/>
        <w:bottom w:val="none" w:sz="0" w:space="0" w:color="auto"/>
        <w:right w:val="none" w:sz="0" w:space="0" w:color="auto"/>
      </w:divBdr>
    </w:div>
    <w:div w:id="1755475751">
      <w:bodyDiv w:val="1"/>
      <w:marLeft w:val="0"/>
      <w:marRight w:val="0"/>
      <w:marTop w:val="0"/>
      <w:marBottom w:val="0"/>
      <w:divBdr>
        <w:top w:val="none" w:sz="0" w:space="0" w:color="auto"/>
        <w:left w:val="none" w:sz="0" w:space="0" w:color="auto"/>
        <w:bottom w:val="none" w:sz="0" w:space="0" w:color="auto"/>
        <w:right w:val="none" w:sz="0" w:space="0" w:color="auto"/>
      </w:divBdr>
    </w:div>
    <w:div w:id="1757942425">
      <w:bodyDiv w:val="1"/>
      <w:marLeft w:val="0"/>
      <w:marRight w:val="0"/>
      <w:marTop w:val="0"/>
      <w:marBottom w:val="0"/>
      <w:divBdr>
        <w:top w:val="none" w:sz="0" w:space="0" w:color="auto"/>
        <w:left w:val="none" w:sz="0" w:space="0" w:color="auto"/>
        <w:bottom w:val="none" w:sz="0" w:space="0" w:color="auto"/>
        <w:right w:val="none" w:sz="0" w:space="0" w:color="auto"/>
      </w:divBdr>
    </w:div>
    <w:div w:id="1758938720">
      <w:bodyDiv w:val="1"/>
      <w:marLeft w:val="0"/>
      <w:marRight w:val="0"/>
      <w:marTop w:val="0"/>
      <w:marBottom w:val="0"/>
      <w:divBdr>
        <w:top w:val="none" w:sz="0" w:space="0" w:color="auto"/>
        <w:left w:val="none" w:sz="0" w:space="0" w:color="auto"/>
        <w:bottom w:val="none" w:sz="0" w:space="0" w:color="auto"/>
        <w:right w:val="none" w:sz="0" w:space="0" w:color="auto"/>
      </w:divBdr>
    </w:div>
    <w:div w:id="1766342290">
      <w:bodyDiv w:val="1"/>
      <w:marLeft w:val="0"/>
      <w:marRight w:val="0"/>
      <w:marTop w:val="0"/>
      <w:marBottom w:val="0"/>
      <w:divBdr>
        <w:top w:val="none" w:sz="0" w:space="0" w:color="auto"/>
        <w:left w:val="none" w:sz="0" w:space="0" w:color="auto"/>
        <w:bottom w:val="none" w:sz="0" w:space="0" w:color="auto"/>
        <w:right w:val="none" w:sz="0" w:space="0" w:color="auto"/>
      </w:divBdr>
    </w:div>
    <w:div w:id="1772161401">
      <w:bodyDiv w:val="1"/>
      <w:marLeft w:val="0"/>
      <w:marRight w:val="0"/>
      <w:marTop w:val="0"/>
      <w:marBottom w:val="0"/>
      <w:divBdr>
        <w:top w:val="none" w:sz="0" w:space="0" w:color="auto"/>
        <w:left w:val="none" w:sz="0" w:space="0" w:color="auto"/>
        <w:bottom w:val="none" w:sz="0" w:space="0" w:color="auto"/>
        <w:right w:val="none" w:sz="0" w:space="0" w:color="auto"/>
      </w:divBdr>
    </w:div>
    <w:div w:id="1775982084">
      <w:bodyDiv w:val="1"/>
      <w:marLeft w:val="0"/>
      <w:marRight w:val="0"/>
      <w:marTop w:val="0"/>
      <w:marBottom w:val="0"/>
      <w:divBdr>
        <w:top w:val="none" w:sz="0" w:space="0" w:color="auto"/>
        <w:left w:val="none" w:sz="0" w:space="0" w:color="auto"/>
        <w:bottom w:val="none" w:sz="0" w:space="0" w:color="auto"/>
        <w:right w:val="none" w:sz="0" w:space="0" w:color="auto"/>
      </w:divBdr>
    </w:div>
    <w:div w:id="1776099301">
      <w:bodyDiv w:val="1"/>
      <w:marLeft w:val="0"/>
      <w:marRight w:val="0"/>
      <w:marTop w:val="0"/>
      <w:marBottom w:val="0"/>
      <w:divBdr>
        <w:top w:val="none" w:sz="0" w:space="0" w:color="auto"/>
        <w:left w:val="none" w:sz="0" w:space="0" w:color="auto"/>
        <w:bottom w:val="none" w:sz="0" w:space="0" w:color="auto"/>
        <w:right w:val="none" w:sz="0" w:space="0" w:color="auto"/>
      </w:divBdr>
    </w:div>
    <w:div w:id="1786925888">
      <w:bodyDiv w:val="1"/>
      <w:marLeft w:val="0"/>
      <w:marRight w:val="0"/>
      <w:marTop w:val="0"/>
      <w:marBottom w:val="0"/>
      <w:divBdr>
        <w:top w:val="none" w:sz="0" w:space="0" w:color="auto"/>
        <w:left w:val="none" w:sz="0" w:space="0" w:color="auto"/>
        <w:bottom w:val="none" w:sz="0" w:space="0" w:color="auto"/>
        <w:right w:val="none" w:sz="0" w:space="0" w:color="auto"/>
      </w:divBdr>
    </w:div>
    <w:div w:id="1787574630">
      <w:bodyDiv w:val="1"/>
      <w:marLeft w:val="0"/>
      <w:marRight w:val="0"/>
      <w:marTop w:val="0"/>
      <w:marBottom w:val="0"/>
      <w:divBdr>
        <w:top w:val="none" w:sz="0" w:space="0" w:color="auto"/>
        <w:left w:val="none" w:sz="0" w:space="0" w:color="auto"/>
        <w:bottom w:val="none" w:sz="0" w:space="0" w:color="auto"/>
        <w:right w:val="none" w:sz="0" w:space="0" w:color="auto"/>
      </w:divBdr>
    </w:div>
    <w:div w:id="1788817335">
      <w:bodyDiv w:val="1"/>
      <w:marLeft w:val="0"/>
      <w:marRight w:val="0"/>
      <w:marTop w:val="0"/>
      <w:marBottom w:val="0"/>
      <w:divBdr>
        <w:top w:val="none" w:sz="0" w:space="0" w:color="auto"/>
        <w:left w:val="none" w:sz="0" w:space="0" w:color="auto"/>
        <w:bottom w:val="none" w:sz="0" w:space="0" w:color="auto"/>
        <w:right w:val="none" w:sz="0" w:space="0" w:color="auto"/>
      </w:divBdr>
    </w:div>
    <w:div w:id="1790199088">
      <w:bodyDiv w:val="1"/>
      <w:marLeft w:val="0"/>
      <w:marRight w:val="0"/>
      <w:marTop w:val="0"/>
      <w:marBottom w:val="0"/>
      <w:divBdr>
        <w:top w:val="none" w:sz="0" w:space="0" w:color="auto"/>
        <w:left w:val="none" w:sz="0" w:space="0" w:color="auto"/>
        <w:bottom w:val="none" w:sz="0" w:space="0" w:color="auto"/>
        <w:right w:val="none" w:sz="0" w:space="0" w:color="auto"/>
      </w:divBdr>
    </w:div>
    <w:div w:id="1791506451">
      <w:bodyDiv w:val="1"/>
      <w:marLeft w:val="0"/>
      <w:marRight w:val="0"/>
      <w:marTop w:val="0"/>
      <w:marBottom w:val="0"/>
      <w:divBdr>
        <w:top w:val="none" w:sz="0" w:space="0" w:color="auto"/>
        <w:left w:val="none" w:sz="0" w:space="0" w:color="auto"/>
        <w:bottom w:val="none" w:sz="0" w:space="0" w:color="auto"/>
        <w:right w:val="none" w:sz="0" w:space="0" w:color="auto"/>
      </w:divBdr>
    </w:div>
    <w:div w:id="1796370243">
      <w:bodyDiv w:val="1"/>
      <w:marLeft w:val="0"/>
      <w:marRight w:val="0"/>
      <w:marTop w:val="0"/>
      <w:marBottom w:val="0"/>
      <w:divBdr>
        <w:top w:val="none" w:sz="0" w:space="0" w:color="auto"/>
        <w:left w:val="none" w:sz="0" w:space="0" w:color="auto"/>
        <w:bottom w:val="none" w:sz="0" w:space="0" w:color="auto"/>
        <w:right w:val="none" w:sz="0" w:space="0" w:color="auto"/>
      </w:divBdr>
    </w:div>
    <w:div w:id="1802113325">
      <w:bodyDiv w:val="1"/>
      <w:marLeft w:val="0"/>
      <w:marRight w:val="0"/>
      <w:marTop w:val="0"/>
      <w:marBottom w:val="0"/>
      <w:divBdr>
        <w:top w:val="none" w:sz="0" w:space="0" w:color="auto"/>
        <w:left w:val="none" w:sz="0" w:space="0" w:color="auto"/>
        <w:bottom w:val="none" w:sz="0" w:space="0" w:color="auto"/>
        <w:right w:val="none" w:sz="0" w:space="0" w:color="auto"/>
      </w:divBdr>
    </w:div>
    <w:div w:id="1826243408">
      <w:bodyDiv w:val="1"/>
      <w:marLeft w:val="0"/>
      <w:marRight w:val="0"/>
      <w:marTop w:val="0"/>
      <w:marBottom w:val="0"/>
      <w:divBdr>
        <w:top w:val="none" w:sz="0" w:space="0" w:color="auto"/>
        <w:left w:val="none" w:sz="0" w:space="0" w:color="auto"/>
        <w:bottom w:val="none" w:sz="0" w:space="0" w:color="auto"/>
        <w:right w:val="none" w:sz="0" w:space="0" w:color="auto"/>
      </w:divBdr>
    </w:div>
    <w:div w:id="1848903291">
      <w:bodyDiv w:val="1"/>
      <w:marLeft w:val="0"/>
      <w:marRight w:val="0"/>
      <w:marTop w:val="0"/>
      <w:marBottom w:val="0"/>
      <w:divBdr>
        <w:top w:val="none" w:sz="0" w:space="0" w:color="auto"/>
        <w:left w:val="none" w:sz="0" w:space="0" w:color="auto"/>
        <w:bottom w:val="none" w:sz="0" w:space="0" w:color="auto"/>
        <w:right w:val="none" w:sz="0" w:space="0" w:color="auto"/>
      </w:divBdr>
    </w:div>
    <w:div w:id="1870138486">
      <w:bodyDiv w:val="1"/>
      <w:marLeft w:val="0"/>
      <w:marRight w:val="0"/>
      <w:marTop w:val="0"/>
      <w:marBottom w:val="0"/>
      <w:divBdr>
        <w:top w:val="none" w:sz="0" w:space="0" w:color="auto"/>
        <w:left w:val="none" w:sz="0" w:space="0" w:color="auto"/>
        <w:bottom w:val="none" w:sz="0" w:space="0" w:color="auto"/>
        <w:right w:val="none" w:sz="0" w:space="0" w:color="auto"/>
      </w:divBdr>
    </w:div>
    <w:div w:id="1889797300">
      <w:bodyDiv w:val="1"/>
      <w:marLeft w:val="0"/>
      <w:marRight w:val="0"/>
      <w:marTop w:val="0"/>
      <w:marBottom w:val="0"/>
      <w:divBdr>
        <w:top w:val="none" w:sz="0" w:space="0" w:color="auto"/>
        <w:left w:val="none" w:sz="0" w:space="0" w:color="auto"/>
        <w:bottom w:val="none" w:sz="0" w:space="0" w:color="auto"/>
        <w:right w:val="none" w:sz="0" w:space="0" w:color="auto"/>
      </w:divBdr>
    </w:div>
    <w:div w:id="1890871126">
      <w:bodyDiv w:val="1"/>
      <w:marLeft w:val="0"/>
      <w:marRight w:val="0"/>
      <w:marTop w:val="0"/>
      <w:marBottom w:val="0"/>
      <w:divBdr>
        <w:top w:val="none" w:sz="0" w:space="0" w:color="auto"/>
        <w:left w:val="none" w:sz="0" w:space="0" w:color="auto"/>
        <w:bottom w:val="none" w:sz="0" w:space="0" w:color="auto"/>
        <w:right w:val="none" w:sz="0" w:space="0" w:color="auto"/>
      </w:divBdr>
    </w:div>
    <w:div w:id="1901674790">
      <w:bodyDiv w:val="1"/>
      <w:marLeft w:val="0"/>
      <w:marRight w:val="0"/>
      <w:marTop w:val="0"/>
      <w:marBottom w:val="0"/>
      <w:divBdr>
        <w:top w:val="none" w:sz="0" w:space="0" w:color="auto"/>
        <w:left w:val="none" w:sz="0" w:space="0" w:color="auto"/>
        <w:bottom w:val="none" w:sz="0" w:space="0" w:color="auto"/>
        <w:right w:val="none" w:sz="0" w:space="0" w:color="auto"/>
      </w:divBdr>
    </w:div>
    <w:div w:id="1903443689">
      <w:bodyDiv w:val="1"/>
      <w:marLeft w:val="0"/>
      <w:marRight w:val="0"/>
      <w:marTop w:val="0"/>
      <w:marBottom w:val="0"/>
      <w:divBdr>
        <w:top w:val="none" w:sz="0" w:space="0" w:color="auto"/>
        <w:left w:val="none" w:sz="0" w:space="0" w:color="auto"/>
        <w:bottom w:val="none" w:sz="0" w:space="0" w:color="auto"/>
        <w:right w:val="none" w:sz="0" w:space="0" w:color="auto"/>
      </w:divBdr>
    </w:div>
    <w:div w:id="1905216099">
      <w:bodyDiv w:val="1"/>
      <w:marLeft w:val="0"/>
      <w:marRight w:val="0"/>
      <w:marTop w:val="0"/>
      <w:marBottom w:val="0"/>
      <w:divBdr>
        <w:top w:val="none" w:sz="0" w:space="0" w:color="auto"/>
        <w:left w:val="none" w:sz="0" w:space="0" w:color="auto"/>
        <w:bottom w:val="none" w:sz="0" w:space="0" w:color="auto"/>
        <w:right w:val="none" w:sz="0" w:space="0" w:color="auto"/>
      </w:divBdr>
    </w:div>
    <w:div w:id="1911576692">
      <w:bodyDiv w:val="1"/>
      <w:marLeft w:val="0"/>
      <w:marRight w:val="0"/>
      <w:marTop w:val="0"/>
      <w:marBottom w:val="0"/>
      <w:divBdr>
        <w:top w:val="none" w:sz="0" w:space="0" w:color="auto"/>
        <w:left w:val="none" w:sz="0" w:space="0" w:color="auto"/>
        <w:bottom w:val="none" w:sz="0" w:space="0" w:color="auto"/>
        <w:right w:val="none" w:sz="0" w:space="0" w:color="auto"/>
      </w:divBdr>
    </w:div>
    <w:div w:id="1923561224">
      <w:bodyDiv w:val="1"/>
      <w:marLeft w:val="0"/>
      <w:marRight w:val="0"/>
      <w:marTop w:val="0"/>
      <w:marBottom w:val="0"/>
      <w:divBdr>
        <w:top w:val="none" w:sz="0" w:space="0" w:color="auto"/>
        <w:left w:val="none" w:sz="0" w:space="0" w:color="auto"/>
        <w:bottom w:val="none" w:sz="0" w:space="0" w:color="auto"/>
        <w:right w:val="none" w:sz="0" w:space="0" w:color="auto"/>
      </w:divBdr>
    </w:div>
    <w:div w:id="1954048374">
      <w:bodyDiv w:val="1"/>
      <w:marLeft w:val="0"/>
      <w:marRight w:val="0"/>
      <w:marTop w:val="0"/>
      <w:marBottom w:val="0"/>
      <w:divBdr>
        <w:top w:val="none" w:sz="0" w:space="0" w:color="auto"/>
        <w:left w:val="none" w:sz="0" w:space="0" w:color="auto"/>
        <w:bottom w:val="none" w:sz="0" w:space="0" w:color="auto"/>
        <w:right w:val="none" w:sz="0" w:space="0" w:color="auto"/>
      </w:divBdr>
    </w:div>
    <w:div w:id="1957982142">
      <w:bodyDiv w:val="1"/>
      <w:marLeft w:val="0"/>
      <w:marRight w:val="0"/>
      <w:marTop w:val="0"/>
      <w:marBottom w:val="0"/>
      <w:divBdr>
        <w:top w:val="none" w:sz="0" w:space="0" w:color="auto"/>
        <w:left w:val="none" w:sz="0" w:space="0" w:color="auto"/>
        <w:bottom w:val="none" w:sz="0" w:space="0" w:color="auto"/>
        <w:right w:val="none" w:sz="0" w:space="0" w:color="auto"/>
      </w:divBdr>
    </w:div>
    <w:div w:id="1959139717">
      <w:bodyDiv w:val="1"/>
      <w:marLeft w:val="0"/>
      <w:marRight w:val="0"/>
      <w:marTop w:val="0"/>
      <w:marBottom w:val="0"/>
      <w:divBdr>
        <w:top w:val="none" w:sz="0" w:space="0" w:color="auto"/>
        <w:left w:val="none" w:sz="0" w:space="0" w:color="auto"/>
        <w:bottom w:val="none" w:sz="0" w:space="0" w:color="auto"/>
        <w:right w:val="none" w:sz="0" w:space="0" w:color="auto"/>
      </w:divBdr>
    </w:div>
    <w:div w:id="1966302162">
      <w:bodyDiv w:val="1"/>
      <w:marLeft w:val="0"/>
      <w:marRight w:val="0"/>
      <w:marTop w:val="0"/>
      <w:marBottom w:val="0"/>
      <w:divBdr>
        <w:top w:val="none" w:sz="0" w:space="0" w:color="auto"/>
        <w:left w:val="none" w:sz="0" w:space="0" w:color="auto"/>
        <w:bottom w:val="none" w:sz="0" w:space="0" w:color="auto"/>
        <w:right w:val="none" w:sz="0" w:space="0" w:color="auto"/>
      </w:divBdr>
    </w:div>
    <w:div w:id="1970354228">
      <w:bodyDiv w:val="1"/>
      <w:marLeft w:val="0"/>
      <w:marRight w:val="0"/>
      <w:marTop w:val="0"/>
      <w:marBottom w:val="0"/>
      <w:divBdr>
        <w:top w:val="none" w:sz="0" w:space="0" w:color="auto"/>
        <w:left w:val="none" w:sz="0" w:space="0" w:color="auto"/>
        <w:bottom w:val="none" w:sz="0" w:space="0" w:color="auto"/>
        <w:right w:val="none" w:sz="0" w:space="0" w:color="auto"/>
      </w:divBdr>
    </w:div>
    <w:div w:id="1980190176">
      <w:bodyDiv w:val="1"/>
      <w:marLeft w:val="0"/>
      <w:marRight w:val="0"/>
      <w:marTop w:val="0"/>
      <w:marBottom w:val="0"/>
      <w:divBdr>
        <w:top w:val="none" w:sz="0" w:space="0" w:color="auto"/>
        <w:left w:val="none" w:sz="0" w:space="0" w:color="auto"/>
        <w:bottom w:val="none" w:sz="0" w:space="0" w:color="auto"/>
        <w:right w:val="none" w:sz="0" w:space="0" w:color="auto"/>
      </w:divBdr>
    </w:div>
    <w:div w:id="1980836974">
      <w:bodyDiv w:val="1"/>
      <w:marLeft w:val="0"/>
      <w:marRight w:val="0"/>
      <w:marTop w:val="0"/>
      <w:marBottom w:val="0"/>
      <w:divBdr>
        <w:top w:val="none" w:sz="0" w:space="0" w:color="auto"/>
        <w:left w:val="none" w:sz="0" w:space="0" w:color="auto"/>
        <w:bottom w:val="none" w:sz="0" w:space="0" w:color="auto"/>
        <w:right w:val="none" w:sz="0" w:space="0" w:color="auto"/>
      </w:divBdr>
    </w:div>
    <w:div w:id="1988050609">
      <w:bodyDiv w:val="1"/>
      <w:marLeft w:val="0"/>
      <w:marRight w:val="0"/>
      <w:marTop w:val="0"/>
      <w:marBottom w:val="0"/>
      <w:divBdr>
        <w:top w:val="none" w:sz="0" w:space="0" w:color="auto"/>
        <w:left w:val="none" w:sz="0" w:space="0" w:color="auto"/>
        <w:bottom w:val="none" w:sz="0" w:space="0" w:color="auto"/>
        <w:right w:val="none" w:sz="0" w:space="0" w:color="auto"/>
      </w:divBdr>
    </w:div>
    <w:div w:id="2023891997">
      <w:bodyDiv w:val="1"/>
      <w:marLeft w:val="0"/>
      <w:marRight w:val="0"/>
      <w:marTop w:val="0"/>
      <w:marBottom w:val="0"/>
      <w:divBdr>
        <w:top w:val="none" w:sz="0" w:space="0" w:color="auto"/>
        <w:left w:val="none" w:sz="0" w:space="0" w:color="auto"/>
        <w:bottom w:val="none" w:sz="0" w:space="0" w:color="auto"/>
        <w:right w:val="none" w:sz="0" w:space="0" w:color="auto"/>
      </w:divBdr>
    </w:div>
    <w:div w:id="2027095309">
      <w:bodyDiv w:val="1"/>
      <w:marLeft w:val="0"/>
      <w:marRight w:val="0"/>
      <w:marTop w:val="0"/>
      <w:marBottom w:val="0"/>
      <w:divBdr>
        <w:top w:val="none" w:sz="0" w:space="0" w:color="auto"/>
        <w:left w:val="none" w:sz="0" w:space="0" w:color="auto"/>
        <w:bottom w:val="none" w:sz="0" w:space="0" w:color="auto"/>
        <w:right w:val="none" w:sz="0" w:space="0" w:color="auto"/>
      </w:divBdr>
    </w:div>
    <w:div w:id="2027751091">
      <w:bodyDiv w:val="1"/>
      <w:marLeft w:val="0"/>
      <w:marRight w:val="0"/>
      <w:marTop w:val="0"/>
      <w:marBottom w:val="0"/>
      <w:divBdr>
        <w:top w:val="none" w:sz="0" w:space="0" w:color="auto"/>
        <w:left w:val="none" w:sz="0" w:space="0" w:color="auto"/>
        <w:bottom w:val="none" w:sz="0" w:space="0" w:color="auto"/>
        <w:right w:val="none" w:sz="0" w:space="0" w:color="auto"/>
      </w:divBdr>
    </w:div>
    <w:div w:id="2038920894">
      <w:bodyDiv w:val="1"/>
      <w:marLeft w:val="0"/>
      <w:marRight w:val="0"/>
      <w:marTop w:val="0"/>
      <w:marBottom w:val="0"/>
      <w:divBdr>
        <w:top w:val="none" w:sz="0" w:space="0" w:color="auto"/>
        <w:left w:val="none" w:sz="0" w:space="0" w:color="auto"/>
        <w:bottom w:val="none" w:sz="0" w:space="0" w:color="auto"/>
        <w:right w:val="none" w:sz="0" w:space="0" w:color="auto"/>
      </w:divBdr>
    </w:div>
    <w:div w:id="2053116456">
      <w:bodyDiv w:val="1"/>
      <w:marLeft w:val="0"/>
      <w:marRight w:val="0"/>
      <w:marTop w:val="0"/>
      <w:marBottom w:val="0"/>
      <w:divBdr>
        <w:top w:val="none" w:sz="0" w:space="0" w:color="auto"/>
        <w:left w:val="none" w:sz="0" w:space="0" w:color="auto"/>
        <w:bottom w:val="none" w:sz="0" w:space="0" w:color="auto"/>
        <w:right w:val="none" w:sz="0" w:space="0" w:color="auto"/>
      </w:divBdr>
    </w:div>
    <w:div w:id="2058429528">
      <w:bodyDiv w:val="1"/>
      <w:marLeft w:val="0"/>
      <w:marRight w:val="0"/>
      <w:marTop w:val="0"/>
      <w:marBottom w:val="0"/>
      <w:divBdr>
        <w:top w:val="none" w:sz="0" w:space="0" w:color="auto"/>
        <w:left w:val="none" w:sz="0" w:space="0" w:color="auto"/>
        <w:bottom w:val="none" w:sz="0" w:space="0" w:color="auto"/>
        <w:right w:val="none" w:sz="0" w:space="0" w:color="auto"/>
      </w:divBdr>
    </w:div>
    <w:div w:id="2074306791">
      <w:bodyDiv w:val="1"/>
      <w:marLeft w:val="0"/>
      <w:marRight w:val="0"/>
      <w:marTop w:val="0"/>
      <w:marBottom w:val="0"/>
      <w:divBdr>
        <w:top w:val="none" w:sz="0" w:space="0" w:color="auto"/>
        <w:left w:val="none" w:sz="0" w:space="0" w:color="auto"/>
        <w:bottom w:val="none" w:sz="0" w:space="0" w:color="auto"/>
        <w:right w:val="none" w:sz="0" w:space="0" w:color="auto"/>
      </w:divBdr>
    </w:div>
    <w:div w:id="2076312276">
      <w:bodyDiv w:val="1"/>
      <w:marLeft w:val="0"/>
      <w:marRight w:val="0"/>
      <w:marTop w:val="0"/>
      <w:marBottom w:val="0"/>
      <w:divBdr>
        <w:top w:val="none" w:sz="0" w:space="0" w:color="auto"/>
        <w:left w:val="none" w:sz="0" w:space="0" w:color="auto"/>
        <w:bottom w:val="none" w:sz="0" w:space="0" w:color="auto"/>
        <w:right w:val="none" w:sz="0" w:space="0" w:color="auto"/>
      </w:divBdr>
    </w:div>
    <w:div w:id="2092116843">
      <w:bodyDiv w:val="1"/>
      <w:marLeft w:val="0"/>
      <w:marRight w:val="0"/>
      <w:marTop w:val="0"/>
      <w:marBottom w:val="0"/>
      <w:divBdr>
        <w:top w:val="none" w:sz="0" w:space="0" w:color="auto"/>
        <w:left w:val="none" w:sz="0" w:space="0" w:color="auto"/>
        <w:bottom w:val="none" w:sz="0" w:space="0" w:color="auto"/>
        <w:right w:val="none" w:sz="0" w:space="0" w:color="auto"/>
      </w:divBdr>
      <w:divsChild>
        <w:div w:id="51973754">
          <w:marLeft w:val="0"/>
          <w:marRight w:val="0"/>
          <w:marTop w:val="0"/>
          <w:marBottom w:val="0"/>
          <w:divBdr>
            <w:top w:val="none" w:sz="0" w:space="0" w:color="auto"/>
            <w:left w:val="none" w:sz="0" w:space="0" w:color="auto"/>
            <w:bottom w:val="none" w:sz="0" w:space="0" w:color="auto"/>
            <w:right w:val="none" w:sz="0" w:space="0" w:color="auto"/>
          </w:divBdr>
          <w:divsChild>
            <w:div w:id="1839954269">
              <w:marLeft w:val="0"/>
              <w:marRight w:val="0"/>
              <w:marTop w:val="0"/>
              <w:marBottom w:val="0"/>
              <w:divBdr>
                <w:top w:val="none" w:sz="0" w:space="0" w:color="auto"/>
                <w:left w:val="none" w:sz="0" w:space="0" w:color="auto"/>
                <w:bottom w:val="none" w:sz="0" w:space="0" w:color="auto"/>
                <w:right w:val="none" w:sz="0" w:space="0" w:color="auto"/>
              </w:divBdr>
              <w:divsChild>
                <w:div w:id="270939666">
                  <w:marLeft w:val="0"/>
                  <w:marRight w:val="0"/>
                  <w:marTop w:val="0"/>
                  <w:marBottom w:val="0"/>
                  <w:divBdr>
                    <w:top w:val="none" w:sz="0" w:space="0" w:color="auto"/>
                    <w:left w:val="none" w:sz="0" w:space="0" w:color="auto"/>
                    <w:bottom w:val="none" w:sz="0" w:space="0" w:color="auto"/>
                    <w:right w:val="none" w:sz="0" w:space="0" w:color="auto"/>
                  </w:divBdr>
                  <w:divsChild>
                    <w:div w:id="167604029">
                      <w:marLeft w:val="0"/>
                      <w:marRight w:val="0"/>
                      <w:marTop w:val="0"/>
                      <w:marBottom w:val="0"/>
                      <w:divBdr>
                        <w:top w:val="none" w:sz="0" w:space="0" w:color="auto"/>
                        <w:left w:val="none" w:sz="0" w:space="0" w:color="auto"/>
                        <w:bottom w:val="none" w:sz="0" w:space="0" w:color="auto"/>
                        <w:right w:val="none" w:sz="0" w:space="0" w:color="auto"/>
                      </w:divBdr>
                      <w:divsChild>
                        <w:div w:id="1217007711">
                          <w:marLeft w:val="0"/>
                          <w:marRight w:val="0"/>
                          <w:marTop w:val="0"/>
                          <w:marBottom w:val="0"/>
                          <w:divBdr>
                            <w:top w:val="none" w:sz="0" w:space="0" w:color="auto"/>
                            <w:left w:val="none" w:sz="0" w:space="0" w:color="auto"/>
                            <w:bottom w:val="none" w:sz="0" w:space="0" w:color="auto"/>
                            <w:right w:val="none" w:sz="0" w:space="0" w:color="auto"/>
                          </w:divBdr>
                          <w:divsChild>
                            <w:div w:id="96207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9252868">
      <w:bodyDiv w:val="1"/>
      <w:marLeft w:val="0"/>
      <w:marRight w:val="0"/>
      <w:marTop w:val="0"/>
      <w:marBottom w:val="0"/>
      <w:divBdr>
        <w:top w:val="none" w:sz="0" w:space="0" w:color="auto"/>
        <w:left w:val="none" w:sz="0" w:space="0" w:color="auto"/>
        <w:bottom w:val="none" w:sz="0" w:space="0" w:color="auto"/>
        <w:right w:val="none" w:sz="0" w:space="0" w:color="auto"/>
      </w:divBdr>
    </w:div>
    <w:div w:id="2100711879">
      <w:bodyDiv w:val="1"/>
      <w:marLeft w:val="0"/>
      <w:marRight w:val="0"/>
      <w:marTop w:val="0"/>
      <w:marBottom w:val="0"/>
      <w:divBdr>
        <w:top w:val="none" w:sz="0" w:space="0" w:color="auto"/>
        <w:left w:val="none" w:sz="0" w:space="0" w:color="auto"/>
        <w:bottom w:val="none" w:sz="0" w:space="0" w:color="auto"/>
        <w:right w:val="none" w:sz="0" w:space="0" w:color="auto"/>
      </w:divBdr>
    </w:div>
    <w:div w:id="2115972938">
      <w:bodyDiv w:val="1"/>
      <w:marLeft w:val="0"/>
      <w:marRight w:val="0"/>
      <w:marTop w:val="0"/>
      <w:marBottom w:val="0"/>
      <w:divBdr>
        <w:top w:val="none" w:sz="0" w:space="0" w:color="auto"/>
        <w:left w:val="none" w:sz="0" w:space="0" w:color="auto"/>
        <w:bottom w:val="none" w:sz="0" w:space="0" w:color="auto"/>
        <w:right w:val="none" w:sz="0" w:space="0" w:color="auto"/>
      </w:divBdr>
    </w:div>
    <w:div w:id="2122986916">
      <w:bodyDiv w:val="1"/>
      <w:marLeft w:val="0"/>
      <w:marRight w:val="0"/>
      <w:marTop w:val="0"/>
      <w:marBottom w:val="0"/>
      <w:divBdr>
        <w:top w:val="none" w:sz="0" w:space="0" w:color="auto"/>
        <w:left w:val="none" w:sz="0" w:space="0" w:color="auto"/>
        <w:bottom w:val="none" w:sz="0" w:space="0" w:color="auto"/>
        <w:right w:val="none" w:sz="0" w:space="0" w:color="auto"/>
      </w:divBdr>
    </w:div>
    <w:div w:id="2127236881">
      <w:bodyDiv w:val="1"/>
      <w:marLeft w:val="0"/>
      <w:marRight w:val="0"/>
      <w:marTop w:val="0"/>
      <w:marBottom w:val="0"/>
      <w:divBdr>
        <w:top w:val="none" w:sz="0" w:space="0" w:color="auto"/>
        <w:left w:val="none" w:sz="0" w:space="0" w:color="auto"/>
        <w:bottom w:val="none" w:sz="0" w:space="0" w:color="auto"/>
        <w:right w:val="none" w:sz="0" w:space="0" w:color="auto"/>
      </w:divBdr>
    </w:div>
    <w:div w:id="2127966790">
      <w:bodyDiv w:val="1"/>
      <w:marLeft w:val="0"/>
      <w:marRight w:val="0"/>
      <w:marTop w:val="0"/>
      <w:marBottom w:val="0"/>
      <w:divBdr>
        <w:top w:val="none" w:sz="0" w:space="0" w:color="auto"/>
        <w:left w:val="none" w:sz="0" w:space="0" w:color="auto"/>
        <w:bottom w:val="none" w:sz="0" w:space="0" w:color="auto"/>
        <w:right w:val="none" w:sz="0" w:space="0" w:color="auto"/>
      </w:divBdr>
    </w:div>
    <w:div w:id="2128621496">
      <w:bodyDiv w:val="1"/>
      <w:marLeft w:val="0"/>
      <w:marRight w:val="0"/>
      <w:marTop w:val="0"/>
      <w:marBottom w:val="0"/>
      <w:divBdr>
        <w:top w:val="none" w:sz="0" w:space="0" w:color="auto"/>
        <w:left w:val="none" w:sz="0" w:space="0" w:color="auto"/>
        <w:bottom w:val="none" w:sz="0" w:space="0" w:color="auto"/>
        <w:right w:val="none" w:sz="0" w:space="0" w:color="auto"/>
      </w:divBdr>
    </w:div>
    <w:div w:id="2129422505">
      <w:bodyDiv w:val="1"/>
      <w:marLeft w:val="0"/>
      <w:marRight w:val="0"/>
      <w:marTop w:val="0"/>
      <w:marBottom w:val="0"/>
      <w:divBdr>
        <w:top w:val="none" w:sz="0" w:space="0" w:color="auto"/>
        <w:left w:val="none" w:sz="0" w:space="0" w:color="auto"/>
        <w:bottom w:val="none" w:sz="0" w:space="0" w:color="auto"/>
        <w:right w:val="none" w:sz="0" w:space="0" w:color="auto"/>
      </w:divBdr>
    </w:div>
    <w:div w:id="2131850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header" Target="header1.xm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6.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Ton22</b:Tag>
    <b:SourceType>JournalArticle</b:SourceType>
    <b:Guid>{A553F27B-8729-4501-8DF8-F77448E2EBCD}</b:Guid>
    <b:Author>
      <b:Author>
        <b:NameList>
          <b:Person>
            <b:Last>Tong</b:Last>
            <b:First>L.,</b:First>
            <b:Middle>Liu, Z., Jiang, Z., Zhou, F., Chen, L., Lyu, J., ... &amp; Zhou, H. (2022)</b:Middle>
          </b:Person>
        </b:NameList>
      </b:Author>
    </b:Author>
    <b:Title>Cost-sensitive Boosting Pruning Trees for depression detection on Twitter</b:Title>
    <b:JournalName>IEEE transactions on affective computing</b:JournalName>
    <b:Year>2022</b:Year>
    <b:Pages>1898-1911</b:Pages>
    <b:RefOrder>1</b:RefOrder>
  </b:Source>
  <b:Source>
    <b:Tag>Dep20</b:Tag>
    <b:SourceType>InternetSite</b:SourceType>
    <b:Guid>{AF5D4C7B-7795-44CC-B38C-8AF5F7D400B4}</b:Guid>
    <b:Title>Depression Overview</b:Title>
    <b:Year>2020</b:Year>
    <b:InternetSiteTitle>https://www.who.int/news-room/fact-sheets/detail/depression</b:InternetSiteTitle>
    <b:Month>June</b:Month>
    <b:Day>30</b:Day>
    <b:RefOrder>2</b:RefOrder>
  </b:Source>
  <b:Source>
    <b:Tag>Che23</b:Tag>
    <b:SourceType>JournalArticle</b:SourceType>
    <b:Guid>{E1F6F16E-D678-4116-8BCA-4AAF40DDC3B7}</b:Guid>
    <b:Title>Detecting Reddit Users with Depression Using a Hybrid Neural Network SBERT-CNN</b:Title>
    <b:Year>2023</b:Year>
    <b:Author>
      <b:Author>
        <b:NameList>
          <b:Person>
            <b:Last>Chen</b:Last>
            <b:First>Z.,</b:First>
            <b:Middle>Yang, R., Fu, S., Zong, N., Liu, H., &amp; Huang, M.</b:Middle>
          </b:Person>
        </b:NameList>
      </b:Author>
    </b:Author>
    <b:JournalName>IEEE 11th International Conference on Healthcare Informatics (ICHI)</b:JournalName>
    <b:Pages>193-199</b:Pages>
    <b:RefOrder>3</b:RefOrder>
  </b:Source>
  <b:Source>
    <b:Tag>She17</b:Tag>
    <b:SourceType>JournalArticle</b:SourceType>
    <b:Guid>{0898B1C3-EB9F-42FC-99B0-B4E3BC0A97CE}</b:Guid>
    <b:Author>
      <b:Author>
        <b:NameList>
          <b:Person>
            <b:Last>Shen</b:Last>
            <b:First>G.,</b:First>
            <b:Middle>Jia, J., Nie, L., Feng, F., Zhang, C., Hu, T., ... &amp; Zhu, W.</b:Middle>
          </b:Person>
        </b:NameList>
      </b:Author>
    </b:Author>
    <b:Title>Depression detection via harvesting social media: A multimodal dictionary learning solution.</b:Title>
    <b:JournalName>In IJCAI</b:JournalName>
    <b:Year>2017</b:Year>
    <b:Pages>3838-3844</b:Pages>
    <b:RefOrder>4</b:RefOrder>
  </b:Source>
  <b:Source>
    <b:Tag>Amn22</b:Tag>
    <b:SourceType>JournalArticle</b:SourceType>
    <b:Guid>{B91E2A40-3C9D-4E19-8248-BE74A42FFB4B}</b:Guid>
    <b:Title>Deep learning for depression detection from textual data</b:Title>
    <b:Year>2022</b:Year>
    <b:Author>
      <b:Author>
        <b:NameList>
          <b:Person>
            <b:Last>Amna Amanat</b:Last>
            <b:First>Muhammad</b:First>
            <b:Middle>Rizwan, Abdul Rehman Javed, Maha Abdelhaq, Raed Alsaqour, Sharnil Pandya, Mueen Uddin</b:Middle>
          </b:Person>
        </b:NameList>
      </b:Author>
    </b:Author>
    <b:JournalName>Electronics</b:JournalName>
    <b:Pages>676</b:Pages>
    <b:Volume>11</b:Volume>
    <b:Issue>5</b:Issue>
    <b:RefOrder>7</b:RefOrder>
  </b:Source>
  <b:Source>
    <b:Tag>Chi21</b:Tag>
    <b:SourceType>JournalArticle</b:SourceType>
    <b:Guid>{A87ED289-FB7F-4B46-ACB0-5C3D43F7C2DB}</b:Guid>
    <b:Author>
      <b:Author>
        <b:NameList>
          <b:Person>
            <b:Last>Chiong</b:Last>
            <b:First>Raymond,</b:First>
            <b:Middle>Gregorius Satia Budhi, Sandeep Dhakal, Fabian Chiong</b:Middle>
          </b:Person>
        </b:NameList>
      </b:Author>
    </b:Author>
    <b:Title>A textual-based featuring approach for depression detection using machine learning classifiers and social media texts</b:Title>
    <b:JournalName>Computers in Biology and Medicine</b:JournalName>
    <b:Year>2021</b:Year>
    <b:Pages>104499</b:Pages>
    <b:Volume>135</b:Volume>
    <b:RefOrder>8</b:RefOrder>
  </b:Source>
  <b:Source>
    <b:Tag>Pri20</b:Tag>
    <b:SourceType>JournalArticle</b:SourceType>
    <b:Guid>{D539FAA6-2220-4F03-A64B-C886777F06EC}</b:Guid>
    <b:Author>
      <b:Author>
        <b:NameList>
          <b:Person>
            <b:Last>Priya</b:Last>
            <b:First>Anu,</b:First>
            <b:Middle>Shruti Garg, Neha Prerna Tigga</b:Middle>
          </b:Person>
        </b:NameList>
      </b:Author>
    </b:Author>
    <b:Title>Predicting anxiety, depression and stress in modern life using machine learning algorithms</b:Title>
    <b:JournalName>Procedia Computer Science</b:JournalName>
    <b:Year>2020</b:Year>
    <b:Pages>1258-1267</b:Pages>
    <b:Volume>167</b:Volume>
    <b:RefOrder>10</b:RefOrder>
  </b:Source>
  <b:Source>
    <b:Tag>Kim20</b:Tag>
    <b:SourceType>JournalArticle</b:SourceType>
    <b:Guid>{86B3CC1E-5107-49CE-BB3B-8C60F3A78B7F}</b:Guid>
    <b:Author>
      <b:Author>
        <b:NameList>
          <b:Person>
            <b:Last>Kim</b:Last>
            <b:First>Jina,</b:First>
            <b:Middle>Jieon Lee, Eunil Park, Jinyoung Han</b:Middle>
          </b:Person>
        </b:NameList>
      </b:Author>
    </b:Author>
    <b:Title>A deep learning model for detecting mental illness from user content on social media</b:Title>
    <b:JournalName>Scientific Reports</b:JournalName>
    <b:Year>2020</b:Year>
    <b:Pages>11846</b:Pages>
    <b:Volume>10</b:Volume>
    <b:Issue>1</b:Issue>
    <b:RefOrder>11</b:RefOrder>
  </b:Source>
  <b:Source>
    <b:Tag>Tej24</b:Tag>
    <b:SourceType>JournalArticle</b:SourceType>
    <b:Guid>{51FD145C-F9F5-4DF0-9BBE-A2BB515D7306}</b:Guid>
    <b:Author>
      <b:Author>
        <b:NameList>
          <b:Person>
            <b:Last>Tejaswini</b:Last>
            <b:First>Vankayala,</b:First>
            <b:Middle>Korra Sathya Babu, Bibhudatta Sahoo</b:Middle>
          </b:Person>
        </b:NameList>
      </b:Author>
    </b:Author>
    <b:Title>Depression detection from social media text analysis using natural language processing techniques and hybrid deep learning model</b:Title>
    <b:JournalName>ACM Transactions on Asian and Low-Resource Language Information Processing</b:JournalName>
    <b:Year>2024</b:Year>
    <b:Pages>1-20</b:Pages>
    <b:Volume>23</b:Volume>
    <b:Issue>1</b:Issue>
    <b:RefOrder>12</b:RefOrder>
  </b:Source>
  <b:Source>
    <b:Tag>Cha22</b:Tag>
    <b:SourceType>JournalArticle</b:SourceType>
    <b:Guid>{EAAC64B7-1912-44EF-AA08-23135FFB6B87}</b:Guid>
    <b:Author>
      <b:Author>
        <b:NameList>
          <b:Person>
            <b:Last>Chakraborty</b:Last>
            <b:First>Sudeshna,</b:First>
            <b:Middle>Hussain Falih Mahdi, Mohammed Hasan Ali Al-Abyadh, Kumud Pant, Aditi Sharma, Fardin Ahmadi</b:Middle>
          </b:Person>
        </b:NameList>
      </b:Author>
    </b:Author>
    <b:Title>Retracted Large‐Scale Textual Datasets and Deep Learning for the Prediction of Depressed Symptoms</b:Title>
    <b:JournalName>Computational Intelligence and Neuroscience</b:JournalName>
    <b:Year>2022</b:Year>
    <b:Pages>5731532</b:Pages>
    <b:Volume>2022</b:Volume>
    <b:Issue>1</b:Issue>
    <b:RefOrder>13</b:RefOrder>
  </b:Source>
  <b:Source>
    <b:Tag>Udd1</b:Tag>
    <b:SourceType>JournalArticle</b:SourceType>
    <b:Guid>{152EE432-2300-4A9F-9278-1087C2C31B26}</b:Guid>
    <b:Author>
      <b:Author>
        <b:NameList>
          <b:Person>
            <b:Last>Uddin</b:Last>
            <b:First>Md</b:First>
            <b:Middle>Zia, Kim Kristoffer Dysthe, Asbjørn Følstad, Petter Bae Brandtzaeg</b:Middle>
          </b:Person>
        </b:NameList>
      </b:Author>
    </b:Author>
    <b:Title>Deep learning for prediction of depressive symptoms in a large textual dataset</b:Title>
    <b:Year>2022</b:Year>
    <b:JournalName>Neural Computing and Applications</b:JournalName>
    <b:Pages>721-744</b:Pages>
    <b:Volume>34</b:Volume>
    <b:Issue>1</b:Issue>
    <b:RefOrder>5</b:RefOrder>
  </b:Source>
  <b:Source>
    <b:Tag>Udd</b:Tag>
    <b:SourceType>JournalArticle</b:SourceType>
    <b:Guid>{025C950C-A172-499E-8960-6230C451F9EE}</b:Guid>
    <b:Author>
      <b:Author>
        <b:NameList>
          <b:Person>
            <b:Last>Lin</b:Last>
            <b:First>Lin,</b:First>
            <b:Middle>Xuri Chen, Ying Shen, Lin Zhang</b:Middle>
          </b:Person>
        </b:NameList>
      </b:Author>
    </b:Author>
    <b:Title>Towards automatic depression detection: A BiLSTM/1D CNN-based model</b:Title>
    <b:Year>2020</b:Year>
    <b:JournalName>Applied Sciences</b:JournalName>
    <b:Pages>8701</b:Pages>
    <b:Volume>10</b:Volume>
    <b:Issue>23</b:Issue>
    <b:RefOrder>6</b:RefOrder>
  </b:Source>
  <b:Source>
    <b:Tag>Ahm20</b:Tag>
    <b:SourceType>JournalArticle</b:SourceType>
    <b:Guid>{48247B23-636A-4B5C-8FD4-A9A89FD4DBAC}</b:Guid>
    <b:Author>
      <b:Author>
        <b:NameList>
          <b:Person>
            <b:Last>Ahmad</b:Last>
            <b:First>Hussain,</b:First>
            <b:Middle>Muhammad Zubair Asghar, Fahad M. Alotaibi, Ibrahim A. Hameed</b:Middle>
          </b:Person>
        </b:NameList>
      </b:Author>
    </b:Author>
    <b:Title>Applying deep learning technique for depression classification in social media text</b:Title>
    <b:JournalName>Journal of Medical Imaging and Health Informatics</b:JournalName>
    <b:Year>2020</b:Year>
    <b:Pages>2446-2451</b:Pages>
    <b:Volume>10</b:Volume>
    <b:Issue>10</b:Issue>
    <b:RefOrder>14</b:RefOrder>
  </b:Source>
  <b:Source>
    <b:Tag>Mar23</b:Tag>
    <b:SourceType>JournalArticle</b:SourceType>
    <b:Guid>{40C9BC44-8C37-4516-8221-3D8843E797CC}</b:Guid>
    <b:Author>
      <b:Author>
        <b:NameList>
          <b:Person>
            <b:Last>Marriwala</b:Last>
            <b:First>Nikhil,</b:First>
            <b:Middle>Deepti Chaudhary.</b:Middle>
          </b:Person>
        </b:NameList>
      </b:Author>
    </b:Author>
    <b:Title>A hybrid model for depression detection using deep learning</b:Title>
    <b:JournalName>Measurement: Sensors</b:JournalName>
    <b:Year>2023</b:Year>
    <b:Pages>100587</b:Pages>
    <b:Volume>25</b:Volume>
    <b:RefOrder>15</b:RefOrder>
  </b:Source>
  <b:Source>
    <b:Tag>Jos22</b:Tag>
    <b:SourceType>JournalArticle</b:SourceType>
    <b:Guid>{ACF3ACC3-0205-40B3-B247-C79C3C02E3CA}</b:Guid>
    <b:Author>
      <b:Author>
        <b:NameList>
          <b:Person>
            <b:Last>Joshi</b:Last>
            <b:First>Manju</b:First>
            <b:Middle>Lata, Nehal Kanoongo</b:Middle>
          </b:Person>
        </b:NameList>
      </b:Author>
    </b:Author>
    <b:Title>Depression detection using emotional artificial intelligence and machine learning: A closer review</b:Title>
    <b:JournalName>Materials Today: Proceedings</b:JournalName>
    <b:Year>2022</b:Year>
    <b:Pages>217-226</b:Pages>
    <b:Volume>58</b:Volume>
    <b:RefOrder>16</b:RefOrder>
  </b:Source>
  <b:Source>
    <b:Tag>Kha23</b:Tag>
    <b:SourceType>JournalArticle</b:SourceType>
    <b:Guid>{7AC045F1-4AA6-414A-BBB0-7CF3161D0605}</b:Guid>
    <b:Author>
      <b:Author>
        <b:NameList>
          <b:Person>
            <b:Last>Khafaga</b:Last>
            <b:First>D.</b:First>
            <b:Middle>Sami, Maheshwari Auvdaiappan, K. Deepa, Mohamed Abouhawwash, F. Khalid Karim</b:Middle>
          </b:Person>
        </b:NameList>
      </b:Author>
    </b:Author>
    <b:Title>Deep learning for depression detection using Twitter data</b:Title>
    <b:JournalName>Intelligent Automation &amp; Soft Computing</b:JournalName>
    <b:Year>2023</b:Year>
    <b:Pages>1301-1313</b:Pages>
    <b:Volume>36</b:Volume>
    <b:Issue>2</b:Issue>
    <b:RefOrder>17</b:RefOrder>
  </b:Source>
  <b:Source>
    <b:Tag>Won21</b:Tag>
    <b:SourceType>JournalArticle</b:SourceType>
    <b:Guid>{970DD940-80D8-4492-918C-0083E7977C89}</b:Guid>
    <b:Author>
      <b:Author>
        <b:NameList>
          <b:Person>
            <b:Last>Wongkoblap</b:Last>
            <b:First>Akkapon,</b:First>
            <b:Middle>Miguel Vadillo, Vasa Curcin.</b:Middle>
          </b:Person>
        </b:NameList>
      </b:Author>
    </b:Author>
    <b:Title>Depression detection of Twitter posters using deep learning with anaphora resolution: Algorithm development and validation</b:Title>
    <b:JournalName>JMIR Mental Health</b:JournalName>
    <b:Year>2021</b:Year>
    <b:RefOrder>18</b:RefOrder>
  </b:Source>
  <b:Source>
    <b:Tag>Isl18</b:Tag>
    <b:SourceType>JournalArticle</b:SourceType>
    <b:Guid>{103A8E3B-2805-44B3-8388-9929AD67892F}</b:Guid>
    <b:Author>
      <b:Author>
        <b:NameList>
          <b:Person>
            <b:Last>Thekkekara</b:Last>
            <b:First>Joel</b:First>
            <b:Middle>Philip, Sira Yongchareon, Veronica Liesaputra</b:Middle>
          </b:Person>
        </b:NameList>
      </b:Author>
    </b:Author>
    <b:Title>An attention-based CNN-BiLSTM model for depression detection on social media text</b:Title>
    <b:JournalName>Expert Systems with Applications</b:JournalName>
    <b:Year>2024</b:Year>
    <b:Pages>123834</b:Pages>
    <b:Volume>249</b:Volume>
    <b:RefOrder>9</b:RefOrder>
  </b:Source>
</b:Sources>
</file>

<file path=customXml/itemProps1.xml><?xml version="1.0" encoding="utf-8"?>
<ds:datastoreItem xmlns:ds="http://schemas.openxmlformats.org/officeDocument/2006/customXml" ds:itemID="{8DC3E514-422F-4F31-9BB2-31D0FD6BFC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1428</TotalTime>
  <Pages>41</Pages>
  <Words>7780</Words>
  <Characters>44351</Characters>
  <Application>Microsoft Office Word</Application>
  <DocSecurity>0</DocSecurity>
  <Lines>369</Lines>
  <Paragraphs>104</Paragraphs>
  <ScaleCrop>false</ScaleCrop>
  <HeadingPairs>
    <vt:vector size="2" baseType="variant">
      <vt:variant>
        <vt:lpstr>Title</vt:lpstr>
      </vt:variant>
      <vt:variant>
        <vt:i4>1</vt:i4>
      </vt:variant>
    </vt:vector>
  </HeadingPairs>
  <TitlesOfParts>
    <vt:vector size="1" baseType="lpstr">
      <vt:lpstr>Depression Detection Final Year Project</vt:lpstr>
    </vt:vector>
  </TitlesOfParts>
  <Company>UTAR</Company>
  <LinksUpToDate>false</LinksUpToDate>
  <CharactersWithSpaces>52027</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Depression Detection Final Year Project</dc:title>
  <dc:subject/>
  <dc:creator>Muhammad Haris Yasir</dc:creator>
  <cp:keywords/>
  <dc:description/>
  <cp:lastModifiedBy>03-134212-002</cp:lastModifiedBy>
  <cp:revision>488</cp:revision>
  <cp:lastPrinted>2025-05-29T16:31:00Z</cp:lastPrinted>
  <dcterms:created xsi:type="dcterms:W3CDTF">2025-05-11T22:45:00Z</dcterms:created>
  <dcterms:modified xsi:type="dcterms:W3CDTF">2025-05-29T16:32:00Z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2538721-8534-4ad4-a2b5-e2ba438bfbdd_Enabled">
    <vt:lpwstr>True</vt:lpwstr>
  </property>
  <property fmtid="{D5CDD505-2E9C-101B-9397-08002B2CF9AE}" pid="3" name="MSIP_Label_b2538721-8534-4ad4-a2b5-e2ba438bfbdd_SiteId">
    <vt:lpwstr>f2ee1ec7-fe58-4178-b8a8-52cc9c5cb34a</vt:lpwstr>
  </property>
  <property fmtid="{D5CDD505-2E9C-101B-9397-08002B2CF9AE}" pid="4" name="MSIP_Label_b2538721-8534-4ad4-a2b5-e2ba438bfbdd_Owner">
    <vt:lpwstr>MianZafar@HQ-100</vt:lpwstr>
  </property>
  <property fmtid="{D5CDD505-2E9C-101B-9397-08002B2CF9AE}" pid="5" name="MSIP_Label_b2538721-8534-4ad4-a2b5-e2ba438bfbdd_SetDate">
    <vt:lpwstr>2023-06-11T15:12:42.1132492Z</vt:lpwstr>
  </property>
  <property fmtid="{D5CDD505-2E9C-101B-9397-08002B2CF9AE}" pid="6" name="MSIP_Label_b2538721-8534-4ad4-a2b5-e2ba438bfbdd_Name">
    <vt:lpwstr>Public</vt:lpwstr>
  </property>
  <property fmtid="{D5CDD505-2E9C-101B-9397-08002B2CF9AE}" pid="7" name="MSIP_Label_b2538721-8534-4ad4-a2b5-e2ba438bfbdd_Application">
    <vt:lpwstr>Microsoft Azure Information Protection</vt:lpwstr>
  </property>
  <property fmtid="{D5CDD505-2E9C-101B-9397-08002B2CF9AE}" pid="8" name="MSIP_Label_b2538721-8534-4ad4-a2b5-e2ba438bfbdd_ActionId">
    <vt:lpwstr>1c3577c9-a4e9-4c23-aadc-03733bb71dad</vt:lpwstr>
  </property>
  <property fmtid="{D5CDD505-2E9C-101B-9397-08002B2CF9AE}" pid="9" name="MSIP_Label_b2538721-8534-4ad4-a2b5-e2ba438bfbdd_Extended_MSFT_Method">
    <vt:lpwstr>Automatic</vt:lpwstr>
  </property>
  <property fmtid="{D5CDD505-2E9C-101B-9397-08002B2CF9AE}" pid="10" name="Sensitivity">
    <vt:lpwstr>Public</vt:lpwstr>
  </property>
</Properties>
</file>